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color w:val="000000"/>
          <w:sz w:val="24"/>
        </w:rPr>
      </w:pPr>
      <w:r>
        <w:rPr>
          <w:rFonts w:hAnsi="宋体"/>
          <w:b/>
          <w:bCs/>
          <w:color w:val="000000"/>
          <w:sz w:val="24"/>
        </w:rPr>
        <w:t>成都外国语学校</w:t>
      </w:r>
      <w:r>
        <w:rPr>
          <w:rFonts w:hint="eastAsia"/>
          <w:b/>
          <w:color w:val="000000"/>
          <w:sz w:val="24"/>
        </w:rPr>
        <w:t>201</w:t>
      </w:r>
      <w:r>
        <w:rPr>
          <w:rFonts w:hint="eastAsia"/>
          <w:b/>
          <w:color w:val="000000"/>
          <w:sz w:val="24"/>
          <w:lang w:val="en-US" w:eastAsia="zh-CN"/>
        </w:rPr>
        <w:t>7届</w:t>
      </w:r>
      <w:bookmarkStart w:id="0" w:name="_GoBack"/>
      <w:bookmarkEnd w:id="0"/>
      <w:r>
        <w:rPr>
          <w:rFonts w:hint="eastAsia"/>
          <w:b/>
          <w:color w:val="000000"/>
          <w:sz w:val="24"/>
        </w:rPr>
        <w:t>高三3月月考</w:t>
      </w:r>
    </w:p>
    <w:p>
      <w:pPr>
        <w:spacing w:line="360" w:lineRule="auto"/>
        <w:jc w:val="center"/>
        <w:rPr>
          <w:rFonts w:eastAsia="黑体"/>
          <w:b/>
          <w:bCs/>
          <w:color w:val="000000"/>
          <w:sz w:val="32"/>
          <w:szCs w:val="32"/>
        </w:rPr>
      </w:pPr>
      <w:r>
        <w:rPr>
          <w:rFonts w:hAnsi="黑体" w:eastAsia="黑体"/>
          <w:b/>
          <w:bCs/>
          <w:color w:val="000000"/>
          <w:sz w:val="32"/>
          <w:szCs w:val="32"/>
        </w:rPr>
        <w:t>理科综合能力测试</w:t>
      </w:r>
    </w:p>
    <w:p>
      <w:pPr>
        <w:tabs>
          <w:tab w:val="left" w:pos="420"/>
          <w:tab w:val="left" w:pos="2517"/>
          <w:tab w:val="left" w:pos="4620"/>
          <w:tab w:val="left" w:pos="4680"/>
          <w:tab w:val="left" w:pos="6660"/>
          <w:tab w:val="left" w:pos="6718"/>
          <w:tab w:val="left" w:pos="8186"/>
        </w:tabs>
        <w:spacing w:line="360" w:lineRule="auto"/>
        <w:jc w:val="center"/>
        <w:rPr>
          <w:rFonts w:ascii="宋体" w:hAnsi="宋体"/>
          <w:b/>
          <w:bCs/>
          <w:szCs w:val="21"/>
        </w:rPr>
      </w:pPr>
      <w:r>
        <w:rPr>
          <w:rFonts w:ascii="宋体" w:hAnsi="宋体"/>
          <w:b/>
          <w:bCs/>
          <w:szCs w:val="21"/>
        </w:rPr>
        <w:t>命题人：</w:t>
      </w:r>
      <w:r>
        <w:rPr>
          <w:rFonts w:hint="eastAsia" w:ascii="宋体" w:hAnsi="宋体"/>
          <w:b/>
          <w:bCs/>
          <w:szCs w:val="21"/>
        </w:rPr>
        <w:t>侯明杰</w:t>
      </w:r>
      <w:r>
        <w:rPr>
          <w:rFonts w:ascii="宋体" w:hAnsi="宋体"/>
          <w:b/>
          <w:bCs/>
          <w:szCs w:val="21"/>
        </w:rPr>
        <w:t>、</w:t>
      </w:r>
      <w:r>
        <w:rPr>
          <w:rFonts w:hint="eastAsia" w:ascii="宋体" w:hAnsi="宋体"/>
          <w:b/>
          <w:bCs/>
          <w:szCs w:val="21"/>
        </w:rPr>
        <w:t>林晓华</w:t>
      </w:r>
      <w:r>
        <w:rPr>
          <w:rFonts w:ascii="宋体" w:hAnsi="宋体"/>
          <w:b/>
          <w:bCs/>
          <w:szCs w:val="21"/>
        </w:rPr>
        <w:t>、彭程诚   审题人：王祖彬、王启卫、张建光</w:t>
      </w:r>
    </w:p>
    <w:p>
      <w:pPr>
        <w:spacing w:line="360" w:lineRule="auto"/>
        <w:jc w:val="left"/>
        <w:rPr>
          <w:rFonts w:eastAsia="黑体"/>
        </w:rPr>
      </w:pPr>
      <w:r>
        <w:rPr>
          <w:rFonts w:hAnsi="黑体" w:eastAsia="黑体"/>
        </w:rPr>
        <w:t>注意事项：</w:t>
      </w:r>
    </w:p>
    <w:p>
      <w:pPr>
        <w:spacing w:line="360" w:lineRule="auto"/>
        <w:jc w:val="left"/>
      </w:pPr>
      <w:r>
        <w:rPr>
          <w:b/>
          <w:bCs/>
        </w:rPr>
        <w:tab/>
      </w:r>
      <w:r>
        <w:t>1.</w:t>
      </w:r>
      <w:r>
        <w:rPr>
          <w:rFonts w:hAnsi="宋体"/>
        </w:rPr>
        <w:t>本试卷分第Ⅰ卷</w:t>
      </w:r>
      <w:r>
        <w:t>(</w:t>
      </w:r>
      <w:r>
        <w:rPr>
          <w:rFonts w:hAnsi="宋体"/>
        </w:rPr>
        <w:t>选择题</w:t>
      </w:r>
      <w:r>
        <w:t>)</w:t>
      </w:r>
      <w:r>
        <w:rPr>
          <w:rFonts w:hAnsi="宋体"/>
        </w:rPr>
        <w:t>和第Ⅱ卷</w:t>
      </w:r>
      <w:r>
        <w:t>(</w:t>
      </w:r>
      <w:r>
        <w:rPr>
          <w:rFonts w:hAnsi="宋体"/>
        </w:rPr>
        <w:t>非选择题</w:t>
      </w:r>
      <w:r>
        <w:t>)</w:t>
      </w:r>
      <w:r>
        <w:rPr>
          <w:rFonts w:hAnsi="宋体"/>
        </w:rPr>
        <w:t>两部分</w:t>
      </w:r>
      <w:r>
        <w:t>。</w:t>
      </w:r>
    </w:p>
    <w:p>
      <w:pPr>
        <w:spacing w:line="360" w:lineRule="auto"/>
        <w:jc w:val="left"/>
      </w:pPr>
      <w:r>
        <w:tab/>
      </w:r>
      <w:r>
        <w:t>2.</w:t>
      </w:r>
      <w:r>
        <w:rPr>
          <w:rFonts w:hAnsi="宋体"/>
        </w:rPr>
        <w:t>答题前，考生务必将自己的姓名、准考证号填写在本试题相应的位置</w:t>
      </w:r>
      <w:r>
        <w:t>。</w:t>
      </w:r>
    </w:p>
    <w:p>
      <w:pPr>
        <w:spacing w:line="360" w:lineRule="auto"/>
        <w:jc w:val="left"/>
      </w:pPr>
      <w:r>
        <w:tab/>
      </w:r>
      <w:r>
        <w:t>3.</w:t>
      </w:r>
      <w:r>
        <w:rPr>
          <w:rFonts w:hAnsi="宋体"/>
        </w:rPr>
        <w:t>全部答案在答题卡上完成，答在本试题上无效</w:t>
      </w:r>
      <w:r>
        <w:t>。</w:t>
      </w:r>
    </w:p>
    <w:p>
      <w:pPr>
        <w:spacing w:line="360" w:lineRule="auto"/>
        <w:jc w:val="left"/>
      </w:pPr>
      <w:r>
        <w:tab/>
      </w:r>
      <w:r>
        <w:t>4.</w:t>
      </w:r>
      <w:r>
        <w:rPr>
          <w:rFonts w:hAnsi="宋体"/>
        </w:rPr>
        <w:t>考试结束后，将本试题和答题卡一并交回</w:t>
      </w:r>
      <w:r>
        <w:t>。</w:t>
      </w:r>
    </w:p>
    <w:p>
      <w:pPr>
        <w:spacing w:line="360" w:lineRule="auto"/>
        <w:jc w:val="center"/>
        <w:rPr>
          <w:sz w:val="24"/>
        </w:rPr>
      </w:pPr>
      <w:r>
        <w:rPr>
          <w:rFonts w:eastAsia="黑体"/>
          <w:b/>
          <w:bCs/>
          <w:sz w:val="28"/>
          <w:szCs w:val="28"/>
        </w:rPr>
        <w:t>第</w:t>
      </w:r>
      <w:r>
        <w:rPr>
          <w:rFonts w:hAnsi="宋体"/>
          <w:b/>
          <w:bCs/>
          <w:sz w:val="28"/>
          <w:szCs w:val="28"/>
        </w:rPr>
        <w:t>Ⅰ</w:t>
      </w:r>
      <w:r>
        <w:rPr>
          <w:rFonts w:eastAsia="黑体"/>
          <w:b/>
          <w:bCs/>
          <w:sz w:val="28"/>
          <w:szCs w:val="28"/>
        </w:rPr>
        <w:t>卷</w:t>
      </w:r>
      <w:r>
        <w:rPr>
          <w:sz w:val="24"/>
        </w:rPr>
        <w:t>（选择题共126</w:t>
      </w:r>
      <w:r>
        <w:rPr>
          <w:rFonts w:hAnsi="宋体"/>
          <w:sz w:val="24"/>
        </w:rPr>
        <w:t>分）</w:t>
      </w:r>
    </w:p>
    <w:p>
      <w:pPr>
        <w:spacing w:line="360" w:lineRule="auto"/>
        <w:ind w:left="424" w:leftChars="202"/>
        <w:jc w:val="center"/>
        <w:rPr>
          <w:rFonts w:eastAsia="黑体"/>
          <w:sz w:val="24"/>
        </w:rPr>
      </w:pPr>
      <w:r>
        <w:rPr>
          <w:rFonts w:eastAsia="黑体"/>
          <w:sz w:val="24"/>
        </w:rPr>
        <w:t>本卷共21</w:t>
      </w:r>
      <w:r>
        <w:rPr>
          <w:rFonts w:hAnsi="黑体" w:eastAsia="黑体"/>
          <w:sz w:val="24"/>
        </w:rPr>
        <w:t>小题，每小题</w:t>
      </w:r>
      <w:r>
        <w:rPr>
          <w:rFonts w:eastAsia="黑体"/>
          <w:sz w:val="24"/>
        </w:rPr>
        <w:t>6</w:t>
      </w:r>
      <w:r>
        <w:rPr>
          <w:rFonts w:hAnsi="黑体" w:eastAsia="黑体"/>
          <w:sz w:val="24"/>
        </w:rPr>
        <w:t>分，共</w:t>
      </w:r>
      <w:r>
        <w:rPr>
          <w:rFonts w:eastAsia="黑体"/>
          <w:sz w:val="24"/>
        </w:rPr>
        <w:t>126</w:t>
      </w:r>
      <w:r>
        <w:rPr>
          <w:rFonts w:hAnsi="黑体" w:eastAsia="黑体"/>
          <w:sz w:val="24"/>
        </w:rPr>
        <w:t>分。</w:t>
      </w:r>
    </w:p>
    <w:p>
      <w:pPr>
        <w:spacing w:line="360" w:lineRule="auto"/>
        <w:jc w:val="left"/>
        <w:rPr>
          <w:szCs w:val="21"/>
        </w:rPr>
      </w:pPr>
      <w:r>
        <w:rPr>
          <w:rFonts w:hint="eastAsia"/>
          <w:szCs w:val="21"/>
        </w:rPr>
        <w:t>可能用到的相对原子质量：H:1   C:12  O:16  Mn:55   As:75</w:t>
      </w:r>
    </w:p>
    <w:p>
      <w:pPr>
        <w:spacing w:line="360" w:lineRule="auto"/>
        <w:rPr>
          <w:szCs w:val="21"/>
        </w:rPr>
      </w:pPr>
      <w:r>
        <w:rPr>
          <w:rFonts w:eastAsia="黑体"/>
          <w:b/>
          <w:szCs w:val="21"/>
        </w:rPr>
        <w:t>一、选择题：本大题共13</w:t>
      </w:r>
      <w:r>
        <w:rPr>
          <w:rFonts w:hAnsi="黑体" w:eastAsia="黑体"/>
          <w:b/>
          <w:szCs w:val="21"/>
        </w:rPr>
        <w:t>小题，每小题</w:t>
      </w:r>
      <w:r>
        <w:rPr>
          <w:rFonts w:eastAsia="黑体"/>
          <w:b/>
          <w:szCs w:val="21"/>
        </w:rPr>
        <w:t>6</w:t>
      </w:r>
      <w:r>
        <w:rPr>
          <w:rFonts w:hAnsi="黑体" w:eastAsia="黑体"/>
          <w:b/>
          <w:szCs w:val="21"/>
        </w:rPr>
        <w:t>分。在每小题给出的四个选项中，只有一项是符合题目要求的。</w:t>
      </w:r>
    </w:p>
    <w:p>
      <w:pPr>
        <w:spacing w:line="360" w:lineRule="auto"/>
        <w:jc w:val="left"/>
        <w:rPr>
          <w:rFonts w:ascii="宋体" w:hAnsi="宋体"/>
          <w:szCs w:val="21"/>
        </w:rPr>
      </w:pPr>
      <w:r>
        <w:rPr>
          <w:rFonts w:ascii="宋体" w:hAnsi="宋体"/>
          <w:szCs w:val="21"/>
        </w:rPr>
        <w:t>1．</w:t>
      </w:r>
      <w:r>
        <w:rPr>
          <w:rFonts w:hint="eastAsia" w:ascii="宋体" w:hAnsi="宋体"/>
          <w:szCs w:val="21"/>
        </w:rPr>
        <w:t>下列有关实验的表述正确的有（）</w:t>
      </w:r>
    </w:p>
    <w:p>
      <w:pPr>
        <w:spacing w:line="360" w:lineRule="auto"/>
        <w:ind w:firstLine="105" w:firstLineChars="50"/>
        <w:jc w:val="left"/>
        <w:rPr>
          <w:rFonts w:ascii="宋体" w:hAnsi="宋体"/>
          <w:szCs w:val="21"/>
        </w:rPr>
      </w:pPr>
      <w:r>
        <w:rPr>
          <w:rFonts w:hint="eastAsia" w:ascii="宋体" w:hAnsi="宋体"/>
          <w:szCs w:val="21"/>
        </w:rPr>
        <w:t>①在观察洋葱鳞片叶内表皮细胞的</w:t>
      </w:r>
      <w:r>
        <w:rPr>
          <w:rFonts w:ascii="宋体" w:hAnsi="宋体"/>
          <w:szCs w:val="21"/>
        </w:rPr>
        <w:t>DNA</w:t>
      </w:r>
      <w:r>
        <w:rPr>
          <w:rFonts w:hint="eastAsia" w:ascii="宋体" w:hAnsi="宋体"/>
          <w:szCs w:val="21"/>
        </w:rPr>
        <w:t>和</w:t>
      </w:r>
      <w:r>
        <w:rPr>
          <w:rFonts w:ascii="宋体" w:hAnsi="宋体"/>
          <w:szCs w:val="21"/>
        </w:rPr>
        <w:t>RNA</w:t>
      </w:r>
      <w:r>
        <w:rPr>
          <w:rFonts w:hint="eastAsia" w:ascii="宋体" w:hAnsi="宋体"/>
          <w:szCs w:val="21"/>
        </w:rPr>
        <w:t>分布时，盐酸的作用是对该细胞进行解离</w:t>
      </w:r>
    </w:p>
    <w:p>
      <w:pPr>
        <w:spacing w:line="360" w:lineRule="auto"/>
        <w:ind w:firstLine="105" w:firstLineChars="50"/>
        <w:jc w:val="left"/>
        <w:rPr>
          <w:rFonts w:ascii="宋体" w:hAnsi="宋体"/>
          <w:szCs w:val="21"/>
        </w:rPr>
      </w:pPr>
      <w:r>
        <w:rPr>
          <w:rFonts w:hint="eastAsia" w:ascii="宋体" w:hAnsi="宋体"/>
          <w:szCs w:val="21"/>
        </w:rPr>
        <w:t>②经健那绿</w:t>
      </w:r>
      <w:r>
        <w:rPr>
          <w:rFonts w:ascii="宋体" w:hAnsi="宋体"/>
          <w:szCs w:val="21"/>
        </w:rPr>
        <w:t>(Janus green B)</w:t>
      </w:r>
      <w:r>
        <w:rPr>
          <w:rFonts w:hint="eastAsia" w:ascii="宋体" w:hAnsi="宋体"/>
          <w:szCs w:val="21"/>
        </w:rPr>
        <w:t>染液处理的口腔上皮细胞中的线粒体依然保持生活状态</w:t>
      </w:r>
    </w:p>
    <w:p>
      <w:pPr>
        <w:spacing w:line="360" w:lineRule="auto"/>
        <w:ind w:firstLine="105" w:firstLineChars="50"/>
        <w:jc w:val="left"/>
        <w:rPr>
          <w:rFonts w:ascii="宋体" w:hAnsi="宋体"/>
          <w:szCs w:val="21"/>
        </w:rPr>
      </w:pPr>
      <w:r>
        <w:rPr>
          <w:rFonts w:hint="eastAsia" w:ascii="宋体" w:hAnsi="宋体"/>
          <w:szCs w:val="21"/>
        </w:rPr>
        <w:t>③用于观察质壁分离与复原的紫色洋葱表皮细胞同样可用来观察植物细胞染色体</w:t>
      </w:r>
    </w:p>
    <w:p>
      <w:pPr>
        <w:spacing w:line="360" w:lineRule="auto"/>
        <w:ind w:firstLine="105" w:firstLineChars="50"/>
        <w:jc w:val="left"/>
        <w:rPr>
          <w:rFonts w:ascii="宋体" w:hAnsi="宋体"/>
          <w:szCs w:val="21"/>
        </w:rPr>
      </w:pPr>
      <w:r>
        <w:rPr>
          <w:rFonts w:hint="eastAsia" w:ascii="宋体" w:hAnsi="宋体"/>
          <w:szCs w:val="21"/>
        </w:rPr>
        <w:t>④探究温度对酶活性的影响实验中，使用过氧化氢酶往往不能达到预期实验结果</w:t>
      </w:r>
    </w:p>
    <w:p>
      <w:pPr>
        <w:spacing w:line="360" w:lineRule="auto"/>
        <w:ind w:firstLine="105" w:firstLineChars="50"/>
        <w:jc w:val="left"/>
        <w:rPr>
          <w:rFonts w:ascii="宋体" w:hAnsi="宋体"/>
          <w:szCs w:val="21"/>
        </w:rPr>
      </w:pPr>
      <w:r>
        <w:rPr>
          <w:rFonts w:hint="eastAsia" w:ascii="宋体" w:hAnsi="宋体"/>
          <w:szCs w:val="21"/>
        </w:rPr>
        <w:t>⑤</w:t>
      </w:r>
      <w:r>
        <w:rPr>
          <w:rFonts w:ascii="宋体" w:hAnsi="宋体"/>
          <w:szCs w:val="21"/>
        </w:rPr>
        <w:t>“探究酵母菌种群数量增长变化” 实验用数学模型研究种群的增长规律，不需要另设对照试验</w:t>
      </w:r>
    </w:p>
    <w:p>
      <w:pPr>
        <w:spacing w:line="360" w:lineRule="auto"/>
        <w:ind w:firstLine="105" w:firstLineChars="50"/>
        <w:jc w:val="left"/>
        <w:rPr>
          <w:rFonts w:ascii="宋体" w:hAnsi="宋体"/>
          <w:szCs w:val="21"/>
        </w:rPr>
      </w:pPr>
      <w:r>
        <w:rPr>
          <w:rFonts w:hint="eastAsia" w:ascii="宋体" w:hAnsi="宋体"/>
          <w:szCs w:val="21"/>
        </w:rPr>
        <w:t>⑥斯他林和贝利斯首次发现了动物激素</w:t>
      </w:r>
      <w:r>
        <w:rPr>
          <w:rFonts w:ascii="宋体" w:hAnsi="宋体"/>
          <w:szCs w:val="21"/>
        </w:rPr>
        <w:t>——</w:t>
      </w:r>
      <w:r>
        <w:rPr>
          <w:rFonts w:hint="eastAsia" w:ascii="宋体" w:hAnsi="宋体"/>
          <w:szCs w:val="21"/>
        </w:rPr>
        <w:t>促胰液素，由胰腺分泌</w:t>
      </w:r>
    </w:p>
    <w:p>
      <w:pPr>
        <w:spacing w:line="360" w:lineRule="auto"/>
        <w:ind w:firstLine="735" w:firstLineChars="350"/>
        <w:jc w:val="left"/>
        <w:rPr>
          <w:rFonts w:ascii="宋体" w:hAnsi="宋体"/>
          <w:szCs w:val="21"/>
        </w:rPr>
      </w:pPr>
      <w:r>
        <w:rPr>
          <w:rFonts w:ascii="宋体" w:hAnsi="宋体"/>
          <w:szCs w:val="21"/>
        </w:rPr>
        <w:t>A.</w:t>
      </w:r>
      <w:r>
        <w:rPr>
          <w:rFonts w:hint="eastAsia" w:ascii="宋体" w:hAnsi="宋体"/>
          <w:szCs w:val="21"/>
        </w:rPr>
        <w:t xml:space="preserve"> 一项</w:t>
      </w:r>
      <w:r>
        <w:rPr>
          <w:rFonts w:ascii="宋体" w:hAnsi="宋体"/>
          <w:szCs w:val="21"/>
        </w:rPr>
        <w:t xml:space="preserve">         B</w:t>
      </w:r>
      <w:r>
        <w:rPr>
          <w:rFonts w:hint="eastAsia" w:ascii="宋体" w:hAnsi="宋体"/>
          <w:szCs w:val="21"/>
        </w:rPr>
        <w:t>．两项</w:t>
      </w:r>
      <w:r>
        <w:rPr>
          <w:rFonts w:ascii="宋体" w:hAnsi="宋体"/>
          <w:szCs w:val="21"/>
        </w:rPr>
        <w:t xml:space="preserve">          C</w:t>
      </w:r>
      <w:r>
        <w:rPr>
          <w:rFonts w:hint="eastAsia" w:ascii="宋体" w:hAnsi="宋体"/>
          <w:szCs w:val="21"/>
        </w:rPr>
        <w:t>．三项</w:t>
      </w:r>
      <w:r>
        <w:rPr>
          <w:rFonts w:ascii="宋体" w:hAnsi="宋体"/>
          <w:szCs w:val="21"/>
        </w:rPr>
        <w:t xml:space="preserve">        D</w:t>
      </w:r>
      <w:r>
        <w:rPr>
          <w:rFonts w:hint="eastAsia" w:ascii="宋体" w:hAnsi="宋体"/>
          <w:szCs w:val="21"/>
        </w:rPr>
        <w:t>．四项</w:t>
      </w:r>
    </w:p>
    <w:p>
      <w:pPr>
        <w:spacing w:line="360" w:lineRule="auto"/>
        <w:rPr>
          <w:rFonts w:ascii="宋体" w:hAnsi="宋体"/>
          <w:szCs w:val="21"/>
        </w:rPr>
      </w:pPr>
      <w:r>
        <w:rPr>
          <w:rFonts w:hint="eastAsia" w:ascii="宋体" w:hAnsi="宋体"/>
          <w:color w:val="000000"/>
          <w:szCs w:val="21"/>
        </w:rPr>
        <w:t>2</w:t>
      </w:r>
      <w:r>
        <w:rPr>
          <w:rFonts w:ascii="宋体" w:hAnsi="宋体"/>
          <w:color w:val="000000"/>
          <w:szCs w:val="21"/>
        </w:rPr>
        <w:t>．</w:t>
      </w:r>
      <w:r>
        <w:rPr>
          <w:rFonts w:ascii="宋体" w:hAnsi="宋体"/>
          <w:szCs w:val="21"/>
        </w:rPr>
        <w:t>下列关于构成细胞的化学元素种类及作用的叙述中，</w:t>
      </w:r>
      <w:r>
        <w:rPr>
          <w:rFonts w:ascii="宋体" w:hAnsi="宋体"/>
          <w:szCs w:val="21"/>
          <w:em w:val="dot"/>
        </w:rPr>
        <w:t>不正确</w:t>
      </w:r>
      <w:r>
        <w:rPr>
          <w:rFonts w:ascii="宋体" w:hAnsi="宋体"/>
          <w:szCs w:val="21"/>
        </w:rPr>
        <w:t xml:space="preserve">的是 </w:t>
      </w:r>
    </w:p>
    <w:p>
      <w:pPr>
        <w:spacing w:line="360" w:lineRule="auto"/>
        <w:ind w:firstLine="105" w:firstLineChars="50"/>
        <w:rPr>
          <w:rFonts w:ascii="宋体" w:hAnsi="宋体"/>
          <w:szCs w:val="21"/>
        </w:rPr>
      </w:pPr>
      <w:r>
        <w:rPr>
          <w:rFonts w:ascii="宋体" w:hAnsi="宋体"/>
          <w:szCs w:val="21"/>
        </w:rPr>
        <w:t>A.因为C是构成有机物的骨架，所以C是构成生物体的最基本元素</w:t>
      </w:r>
    </w:p>
    <w:p>
      <w:pPr>
        <w:spacing w:line="360" w:lineRule="auto"/>
        <w:ind w:firstLine="105" w:firstLineChars="50"/>
        <w:rPr>
          <w:rFonts w:ascii="宋体" w:hAnsi="宋体"/>
          <w:szCs w:val="21"/>
        </w:rPr>
      </w:pPr>
      <w:r>
        <w:rPr>
          <w:rFonts w:ascii="宋体" w:hAnsi="宋体"/>
          <w:szCs w:val="21"/>
        </w:rPr>
        <w:t>B.生物界和非生物界的统一性表现在组成生物体的化学元素的种类和无机自然界相同</w:t>
      </w:r>
    </w:p>
    <w:p>
      <w:pPr>
        <w:spacing w:line="360" w:lineRule="auto"/>
        <w:ind w:firstLine="105" w:firstLineChars="50"/>
        <w:rPr>
          <w:rFonts w:ascii="宋体" w:hAnsi="宋体"/>
          <w:szCs w:val="21"/>
        </w:rPr>
      </w:pPr>
      <w:r>
        <w:rPr>
          <w:rFonts w:ascii="宋体" w:hAnsi="宋体"/>
          <w:szCs w:val="21"/>
        </w:rPr>
        <w:t>C.构成生物体的化学元素的重要功能之一是组成细胞中各种化合物</w:t>
      </w:r>
    </w:p>
    <w:p>
      <w:pPr>
        <w:spacing w:line="360" w:lineRule="auto"/>
        <w:ind w:firstLine="105" w:firstLineChars="50"/>
        <w:rPr>
          <w:rFonts w:ascii="宋体" w:hAnsi="宋体"/>
          <w:szCs w:val="21"/>
        </w:rPr>
      </w:pPr>
      <w:r>
        <w:rPr>
          <w:rFonts w:ascii="宋体" w:hAnsi="宋体"/>
          <w:szCs w:val="21"/>
        </w:rPr>
        <w:t>D.构成生物体的大量元素包括C、H、O、N、P、S、K、Ca、Mg等</w:t>
      </w:r>
    </w:p>
    <w:p>
      <w:pPr>
        <w:pStyle w:val="11"/>
        <w:tabs>
          <w:tab w:val="left" w:pos="4140"/>
          <w:tab w:val="left" w:pos="6300"/>
        </w:tabs>
        <w:snapToGrid w:val="0"/>
        <w:spacing w:line="360" w:lineRule="auto"/>
        <w:rPr>
          <w:rFonts w:hAnsi="宋体" w:cs="Times New Roman"/>
        </w:rPr>
      </w:pPr>
      <w:r>
        <w:rPr>
          <w:rFonts w:hint="eastAsia" w:hAnsi="宋体"/>
          <w:color w:val="000000"/>
        </w:rPr>
        <w:t>3.</w:t>
      </w:r>
      <w:r>
        <w:rPr>
          <w:rFonts w:hAnsi="宋体" w:cs="Times New Roman"/>
        </w:rPr>
        <w:t>某环状DNA分子共含2 000个碱基，其中腺嘌呤占30%，用限制性核酸内切酶</w:t>
      </w:r>
      <w:r>
        <w:rPr>
          <w:rFonts w:hAnsi="宋体" w:cs="Times New Roman"/>
          <w:i/>
        </w:rPr>
        <w:t>Bam</w:t>
      </w:r>
      <w:r>
        <w:rPr>
          <w:rFonts w:hAnsi="宋体" w:cs="Times New Roman"/>
        </w:rPr>
        <w:t>HⅠ(识别序列为G↓GATCC)完全切割该DNA分子后产生2个片段。则下列有关叙述中，正确的是(　　)</w:t>
      </w:r>
    </w:p>
    <w:p>
      <w:pPr>
        <w:pStyle w:val="11"/>
        <w:tabs>
          <w:tab w:val="left" w:pos="4140"/>
          <w:tab w:val="left" w:pos="6300"/>
        </w:tabs>
        <w:snapToGrid w:val="0"/>
        <w:spacing w:line="360" w:lineRule="auto"/>
        <w:ind w:firstLine="105" w:firstLineChars="50"/>
        <w:rPr>
          <w:rFonts w:hAnsi="宋体" w:cs="Times New Roman"/>
        </w:rPr>
      </w:pPr>
      <w:r>
        <w:rPr>
          <w:rFonts w:hAnsi="宋体" w:cs="Times New Roman"/>
        </w:rPr>
        <w:t>A．一个该DNA分子含有2个</w:t>
      </w:r>
      <w:r>
        <w:rPr>
          <w:rFonts w:hAnsi="宋体" w:cs="Times New Roman"/>
          <w:i/>
        </w:rPr>
        <w:t>Bam</w:t>
      </w:r>
      <w:r>
        <w:rPr>
          <w:rFonts w:hAnsi="宋体" w:cs="Times New Roman"/>
        </w:rPr>
        <w:t>HⅠ的识别序列</w:t>
      </w:r>
    </w:p>
    <w:p>
      <w:pPr>
        <w:pStyle w:val="11"/>
        <w:tabs>
          <w:tab w:val="left" w:pos="4140"/>
          <w:tab w:val="left" w:pos="6300"/>
        </w:tabs>
        <w:snapToGrid w:val="0"/>
        <w:spacing w:line="360" w:lineRule="auto"/>
        <w:ind w:firstLine="105" w:firstLineChars="50"/>
        <w:rPr>
          <w:rFonts w:hAnsi="宋体" w:cs="Times New Roman"/>
        </w:rPr>
      </w:pPr>
      <w:r>
        <w:rPr>
          <w:rFonts w:hAnsi="宋体" w:cs="Times New Roman"/>
        </w:rPr>
        <w:t>B．该DNA分子被</w:t>
      </w:r>
      <w:r>
        <w:rPr>
          <w:rFonts w:hAnsi="宋体" w:cs="Times New Roman"/>
          <w:i/>
        </w:rPr>
        <w:t>Bam</w:t>
      </w:r>
      <w:r>
        <w:rPr>
          <w:rFonts w:hAnsi="宋体" w:cs="Times New Roman"/>
        </w:rPr>
        <w:t>HⅠ切割后，产生的末端是平末端</w:t>
      </w:r>
    </w:p>
    <w:p>
      <w:pPr>
        <w:pStyle w:val="11"/>
        <w:tabs>
          <w:tab w:val="left" w:pos="4140"/>
          <w:tab w:val="left" w:pos="6300"/>
        </w:tabs>
        <w:snapToGrid w:val="0"/>
        <w:spacing w:line="360" w:lineRule="auto"/>
        <w:ind w:firstLine="105" w:firstLineChars="50"/>
        <w:rPr>
          <w:rFonts w:hAnsi="宋体" w:cs="Times New Roman"/>
        </w:rPr>
      </w:pPr>
      <w:r>
        <w:rPr>
          <w:rFonts w:hAnsi="宋体" w:cs="Times New Roman"/>
        </w:rPr>
        <w:t>C．限制性核酸内切酶</w:t>
      </w:r>
      <w:r>
        <w:rPr>
          <w:rFonts w:hAnsi="宋体" w:cs="Times New Roman"/>
          <w:i/>
        </w:rPr>
        <w:t>Bam</w:t>
      </w:r>
      <w:r>
        <w:rPr>
          <w:rFonts w:hAnsi="宋体" w:cs="Times New Roman"/>
        </w:rPr>
        <w:t>HⅠ对该DNA分子有4个切点，产生4个末端</w:t>
      </w:r>
    </w:p>
    <w:p>
      <w:pPr>
        <w:pStyle w:val="11"/>
        <w:tabs>
          <w:tab w:val="left" w:pos="4140"/>
          <w:tab w:val="left" w:pos="6300"/>
        </w:tabs>
        <w:snapToGrid w:val="0"/>
        <w:spacing w:line="360" w:lineRule="auto"/>
        <w:ind w:firstLine="105" w:firstLineChars="50"/>
        <w:rPr>
          <w:rFonts w:hAnsi="宋体"/>
          <w:color w:val="FF0000"/>
        </w:rPr>
      </w:pPr>
      <w:r>
        <w:rPr>
          <w:rFonts w:hAnsi="宋体" w:cs="Times New Roman"/>
        </w:rPr>
        <w:t>D．一个该DNA分子经</w:t>
      </w:r>
      <w:r>
        <w:rPr>
          <w:rFonts w:hAnsi="宋体" w:cs="Times New Roman"/>
          <w:i/>
        </w:rPr>
        <w:t>Bam</w:t>
      </w:r>
      <w:r>
        <w:rPr>
          <w:rFonts w:hAnsi="宋体" w:cs="Times New Roman"/>
        </w:rPr>
        <w:t>HⅠ完全切割后产生的核酸片段，共含有8个游离的磷酸基团</w:t>
      </w:r>
    </w:p>
    <w:p>
      <w:pPr>
        <w:spacing w:line="360" w:lineRule="auto"/>
        <w:rPr>
          <w:rFonts w:ascii="宋体" w:hAnsi="宋体"/>
          <w:szCs w:val="21"/>
        </w:rPr>
      </w:pPr>
      <w:r>
        <w:rPr>
          <w:rFonts w:ascii="宋体" w:hAnsi="宋体"/>
          <w:szCs w:val="21"/>
        </w:rPr>
        <w:pict>
          <v:shape id="图片 24" o:spid="_x0000_s1027" o:spt="75" alt="高中试卷网 http://sj.fjjy.org" type="#_x0000_t75" style="position:absolute;left:0pt;margin-left:359.25pt;margin-top:5.3pt;height:115.8pt;width:109.5pt;mso-wrap-distance-bottom:0pt;mso-wrap-distance-left:9pt;mso-wrap-distance-right:9pt;mso-wrap-distance-top:0pt;z-index:251649024;mso-width-relative:page;mso-height-relative:page;" filled="f" o:preferrelative="t" stroked="f" coordsize="21600,21600">
            <v:path/>
            <v:fill on="f" focussize="0,0"/>
            <v:stroke on="f" joinstyle="miter"/>
            <v:imagedata r:id="rId5" cropleft="2867f" croptop="8244f" cropright="14036f" cropbottom="3231f" gain="86231f" grayscale="t" o:title="学科网(www"/>
            <o:lock v:ext="edit" aspectratio="t"/>
            <w10:wrap type="square"/>
          </v:shape>
        </w:pict>
      </w:r>
      <w:r>
        <w:rPr>
          <w:rFonts w:hint="eastAsia" w:ascii="宋体" w:hAnsi="宋体"/>
          <w:color w:val="000000"/>
          <w:szCs w:val="21"/>
        </w:rPr>
        <w:t>4．</w:t>
      </w:r>
      <w:r>
        <w:rPr>
          <w:rFonts w:ascii="宋体" w:hAnsi="宋体"/>
          <w:szCs w:val="21"/>
        </w:rPr>
        <w:t>下列有关生物变异与进化的叙述中，正确的是（　　）</w:t>
      </w:r>
    </w:p>
    <w:p>
      <w:pPr>
        <w:spacing w:line="360" w:lineRule="auto"/>
        <w:ind w:firstLine="105" w:firstLineChars="50"/>
        <w:rPr>
          <w:rFonts w:ascii="宋体" w:hAnsi="宋体"/>
          <w:szCs w:val="21"/>
        </w:rPr>
      </w:pPr>
      <w:r>
        <w:rPr>
          <w:rFonts w:ascii="宋体" w:hAnsi="宋体"/>
          <w:szCs w:val="21"/>
        </w:rPr>
        <w:t>A．果蝇DNA分子中基因的缺失是由基因突变导致的</w:t>
      </w:r>
    </w:p>
    <w:p>
      <w:pPr>
        <w:spacing w:line="360" w:lineRule="auto"/>
        <w:ind w:firstLine="105" w:firstLineChars="50"/>
        <w:rPr>
          <w:rFonts w:ascii="宋体" w:hAnsi="宋体"/>
          <w:szCs w:val="21"/>
        </w:rPr>
      </w:pPr>
      <w:r>
        <w:rPr>
          <w:rFonts w:ascii="宋体" w:hAnsi="宋体"/>
          <w:szCs w:val="21"/>
        </w:rPr>
        <w:t>B．根据基因的自由组合定律推知，基因重组是生物进化的主要原因</w:t>
      </w:r>
    </w:p>
    <w:p>
      <w:pPr>
        <w:spacing w:line="360" w:lineRule="auto"/>
        <w:ind w:firstLine="105" w:firstLineChars="50"/>
        <w:rPr>
          <w:rFonts w:ascii="宋体" w:hAnsi="宋体"/>
          <w:szCs w:val="21"/>
        </w:rPr>
      </w:pPr>
      <w:r>
        <w:rPr>
          <w:rFonts w:ascii="宋体" w:hAnsi="宋体"/>
          <w:szCs w:val="21"/>
        </w:rPr>
        <w:t>C．种群中某些个体发生基因突变，具有了新性状，说明有生物进化</w:t>
      </w:r>
    </w:p>
    <w:p>
      <w:pPr>
        <w:spacing w:line="360" w:lineRule="auto"/>
        <w:ind w:firstLine="105" w:firstLineChars="50"/>
        <w:rPr>
          <w:rFonts w:ascii="宋体" w:hAnsi="宋体"/>
          <w:szCs w:val="21"/>
        </w:rPr>
      </w:pPr>
      <w:r>
        <w:rPr>
          <w:rFonts w:ascii="宋体" w:hAnsi="宋体"/>
          <w:szCs w:val="21"/>
        </w:rPr>
        <w:t>D．种群迁徙适应了新环境，全部个体存活下来，说明有生物进化</w:t>
      </w:r>
    </w:p>
    <w:p>
      <w:pPr>
        <w:spacing w:line="360" w:lineRule="auto"/>
        <w:rPr>
          <w:rFonts w:ascii="宋体" w:hAnsi="宋体"/>
          <w:szCs w:val="21"/>
        </w:rPr>
      </w:pPr>
      <w:r>
        <w:rPr>
          <w:rFonts w:hint="eastAsia" w:ascii="宋体" w:hAnsi="宋体"/>
          <w:color w:val="000000"/>
          <w:szCs w:val="21"/>
        </w:rPr>
        <w:t xml:space="preserve">5． </w:t>
      </w:r>
      <w:r>
        <w:rPr>
          <w:rFonts w:hint="eastAsia" w:ascii="宋体" w:hAnsi="宋体"/>
          <w:szCs w:val="21"/>
        </w:rPr>
        <w:t>右图为模拟实验中平衡时的渗透装置，已知半透膜不能透过蔗糖和单糖，漏斗的液面高度差为h,在此基础上继续进行系列实验，下列的分析与结果叙述正确的是（    ）</w:t>
      </w:r>
    </w:p>
    <w:p>
      <w:pPr>
        <w:spacing w:line="360" w:lineRule="auto"/>
        <w:ind w:firstLine="105" w:firstLineChars="50"/>
        <w:rPr>
          <w:rFonts w:ascii="宋体" w:hAnsi="宋体"/>
          <w:szCs w:val="21"/>
        </w:rPr>
      </w:pPr>
      <w:r>
        <w:rPr>
          <w:rFonts w:hint="eastAsia" w:ascii="宋体" w:hAnsi="宋体"/>
          <w:szCs w:val="21"/>
        </w:rPr>
        <w:t>A．吸出漏斗中高出烧杯液面的溶液，平衡时漏斗中的水分子数等于呼出前</w:t>
      </w:r>
    </w:p>
    <w:p>
      <w:pPr>
        <w:spacing w:line="360" w:lineRule="auto"/>
        <w:ind w:firstLine="105" w:firstLineChars="50"/>
        <w:rPr>
          <w:rFonts w:ascii="宋体" w:hAnsi="宋体"/>
          <w:szCs w:val="21"/>
        </w:rPr>
      </w:pPr>
      <w:r>
        <w:rPr>
          <w:rFonts w:hint="eastAsia" w:ascii="宋体" w:hAnsi="宋体"/>
          <w:szCs w:val="21"/>
        </w:rPr>
        <w:t>B．若向烧杯中加入适量清水，平衡时半透膜内外的渗透压相同</w:t>
      </w:r>
    </w:p>
    <w:p>
      <w:pPr>
        <w:spacing w:line="360" w:lineRule="auto"/>
        <w:ind w:firstLine="105" w:firstLineChars="50"/>
        <w:rPr>
          <w:rFonts w:ascii="宋体" w:hAnsi="宋体"/>
          <w:szCs w:val="21"/>
        </w:rPr>
      </w:pPr>
      <w:r>
        <w:rPr>
          <w:rFonts w:hint="eastAsia" w:ascii="宋体" w:hAnsi="宋体"/>
          <w:szCs w:val="21"/>
        </w:rPr>
        <w:t>C．若向漏斗中滴入微量的蔗糖酶溶液，平衡时液面差h将减小</w:t>
      </w:r>
    </w:p>
    <w:p>
      <w:pPr>
        <w:spacing w:line="360" w:lineRule="auto"/>
        <w:ind w:firstLine="105" w:firstLineChars="50"/>
        <w:rPr>
          <w:rFonts w:ascii="宋体" w:hAnsi="宋体"/>
          <w:color w:val="000000"/>
          <w:szCs w:val="21"/>
        </w:rPr>
      </w:pPr>
      <w:r>
        <w:rPr>
          <w:rFonts w:hint="eastAsia" w:ascii="宋体" w:hAnsi="宋体"/>
          <w:szCs w:val="21"/>
        </w:rPr>
        <w:t>D．若向漏斗中适量滴入清水，平衡时液面差h将小</w:t>
      </w:r>
    </w:p>
    <w:p>
      <w:pPr>
        <w:spacing w:line="360" w:lineRule="auto"/>
        <w:rPr>
          <w:rFonts w:ascii="宋体" w:hAnsi="宋体"/>
          <w:szCs w:val="21"/>
        </w:rPr>
      </w:pPr>
      <w:r>
        <w:rPr>
          <w:rFonts w:ascii="宋体" w:hAnsi="宋体"/>
          <w:szCs w:val="21"/>
        </w:rPr>
        <w:pict>
          <v:shape id="图片 22" o:spid="_x0000_s1026" o:spt="75" alt="高中试卷网 http://sj.fjjy.org" type="#_x0000_t75" style="position:absolute;left:0pt;margin-left:399pt;margin-top:39pt;height:124.8pt;width:56.9pt;mso-wrap-distance-bottom:0pt;mso-wrap-distance-left:9pt;mso-wrap-distance-right:9pt;mso-wrap-distance-top:0pt;z-index:251648000;mso-width-relative:page;mso-height-relative:page;" filled="f" o:preferrelative="t" stroked="f" coordsize="21600,21600">
            <v:path/>
            <v:fill on="f" focussize="0,0"/>
            <v:stroke on="f" joinstyle="miter"/>
            <v:imagedata r:id="rId6" gain="93622f" blacklevel="-3932f" o:title="学科网(www"/>
            <o:lock v:ext="edit" aspectratio="t"/>
            <w10:wrap type="square"/>
          </v:shape>
        </w:pict>
      </w:r>
      <w:r>
        <w:rPr>
          <w:rFonts w:ascii="宋体" w:hAnsi="宋体"/>
          <w:color w:val="000000"/>
          <w:szCs w:val="21"/>
        </w:rPr>
        <w:t>6．</w:t>
      </w:r>
      <w:r>
        <w:rPr>
          <w:rFonts w:ascii="宋体" w:hAnsi="宋体"/>
          <w:szCs w:val="21"/>
        </w:rPr>
        <w:t>果蝇的棒眼基因(B)和野生正常眼基因(b)只位于X染色体上，B和b指导合成的肽链中只有第8位的氨基酸不同。研究人员构建了一个棒眼雌果蝇品系X</w:t>
      </w:r>
      <w:r>
        <w:rPr>
          <w:rFonts w:ascii="宋体" w:hAnsi="宋体"/>
          <w:szCs w:val="21"/>
          <w:vertAlign w:val="superscript"/>
        </w:rPr>
        <w:t>hB</w:t>
      </w:r>
      <w:r>
        <w:rPr>
          <w:rFonts w:ascii="宋体" w:hAnsi="宋体"/>
          <w:szCs w:val="21"/>
        </w:rPr>
        <w:t>X</w:t>
      </w:r>
      <w:r>
        <w:rPr>
          <w:rFonts w:ascii="宋体" w:hAnsi="宋体"/>
          <w:szCs w:val="21"/>
          <w:vertAlign w:val="superscript"/>
        </w:rPr>
        <w:t>b</w:t>
      </w:r>
      <w:r>
        <w:rPr>
          <w:rFonts w:ascii="宋体" w:hAnsi="宋体"/>
          <w:szCs w:val="21"/>
        </w:rPr>
        <w:t>（如图所示）。h为隐性致死基因且与棒眼基因B始终连锁在一起，b纯合(X</w:t>
      </w:r>
      <w:r>
        <w:rPr>
          <w:rFonts w:ascii="宋体" w:hAnsi="宋体"/>
          <w:szCs w:val="21"/>
          <w:vertAlign w:val="superscript"/>
        </w:rPr>
        <w:t>hB</w:t>
      </w:r>
      <w:r>
        <w:rPr>
          <w:rFonts w:ascii="宋体" w:hAnsi="宋体"/>
          <w:szCs w:val="21"/>
        </w:rPr>
        <w:t>X</w:t>
      </w:r>
      <w:r>
        <w:rPr>
          <w:rFonts w:ascii="宋体" w:hAnsi="宋体"/>
          <w:szCs w:val="21"/>
          <w:vertAlign w:val="superscript"/>
        </w:rPr>
        <w:t>hB</w:t>
      </w:r>
      <w:r>
        <w:rPr>
          <w:rFonts w:hint="eastAsia" w:ascii="宋体" w:hAnsi="宋体"/>
          <w:szCs w:val="21"/>
        </w:rPr>
        <w:t>、</w:t>
      </w:r>
      <w:r>
        <w:rPr>
          <w:rFonts w:ascii="宋体" w:hAnsi="宋体"/>
          <w:szCs w:val="21"/>
        </w:rPr>
        <w:t>X</w:t>
      </w:r>
      <w:r>
        <w:rPr>
          <w:rFonts w:ascii="宋体" w:hAnsi="宋体"/>
          <w:szCs w:val="21"/>
          <w:vertAlign w:val="superscript"/>
        </w:rPr>
        <w:t>hB</w:t>
      </w:r>
      <w:r>
        <w:rPr>
          <w:rFonts w:ascii="宋体" w:hAnsi="宋体"/>
          <w:szCs w:val="21"/>
        </w:rPr>
        <w:t>Y)时能使胚胎致死.下列说法</w:t>
      </w:r>
      <w:r>
        <w:rPr>
          <w:rFonts w:ascii="宋体" w:hAnsi="宋体"/>
          <w:szCs w:val="21"/>
          <w:em w:val="dot"/>
        </w:rPr>
        <w:t>不正确</w:t>
      </w:r>
      <w:r>
        <w:rPr>
          <w:rFonts w:ascii="宋体" w:hAnsi="宋体"/>
          <w:szCs w:val="21"/>
        </w:rPr>
        <w:t>的是</w:t>
      </w:r>
    </w:p>
    <w:p>
      <w:pPr>
        <w:spacing w:line="360" w:lineRule="auto"/>
        <w:ind w:firstLine="105" w:firstLineChars="50"/>
        <w:rPr>
          <w:rFonts w:ascii="宋体" w:hAnsi="宋体"/>
          <w:szCs w:val="21"/>
        </w:rPr>
      </w:pPr>
      <w:r>
        <w:rPr>
          <w:rFonts w:ascii="宋体" w:hAnsi="宋体"/>
          <w:szCs w:val="21"/>
        </w:rPr>
        <w:t>A．B是b的等位基因，B是分裂间期时碱基对替换导致的</w:t>
      </w:r>
    </w:p>
    <w:p>
      <w:pPr>
        <w:spacing w:line="360" w:lineRule="auto"/>
        <w:ind w:firstLine="105" w:firstLineChars="50"/>
        <w:rPr>
          <w:rFonts w:ascii="宋体" w:hAnsi="宋体"/>
          <w:szCs w:val="21"/>
        </w:rPr>
      </w:pPr>
      <w:r>
        <w:rPr>
          <w:rFonts w:ascii="宋体" w:hAnsi="宋体"/>
          <w:szCs w:val="21"/>
        </w:rPr>
        <w:t>B．h基因的转录场所只能是细胞核，翻译场所只能是核糖体</w:t>
      </w:r>
    </w:p>
    <w:p>
      <w:pPr>
        <w:spacing w:line="360" w:lineRule="auto"/>
        <w:ind w:firstLine="105" w:firstLineChars="50"/>
        <w:rPr>
          <w:rFonts w:ascii="宋体" w:hAnsi="宋体"/>
          <w:szCs w:val="21"/>
        </w:rPr>
      </w:pPr>
      <w:r>
        <w:rPr>
          <w:rFonts w:ascii="宋体" w:hAnsi="宋体"/>
          <w:szCs w:val="21"/>
        </w:rPr>
        <w:t>C．次级精母细胞中移向两极的X染色体分别携带B、b基因可能是基因重组导致的</w:t>
      </w:r>
    </w:p>
    <w:p>
      <w:pPr>
        <w:spacing w:line="360" w:lineRule="auto"/>
        <w:ind w:firstLine="105" w:firstLineChars="50"/>
        <w:rPr>
          <w:rFonts w:ascii="宋体" w:hAnsi="宋体"/>
          <w:color w:val="FF0000"/>
          <w:szCs w:val="21"/>
        </w:rPr>
      </w:pPr>
      <w:r>
        <w:rPr>
          <w:rFonts w:ascii="宋体" w:hAnsi="宋体"/>
          <w:szCs w:val="21"/>
        </w:rPr>
        <w:t>D．该品系的棒眼雌果蝇与野生正常眼雄果蝇杂交，F1不会出现棒眼雄果蝇</w:t>
      </w:r>
    </w:p>
    <w:p>
      <w:pPr>
        <w:spacing w:line="360" w:lineRule="auto"/>
        <w:jc w:val="left"/>
        <w:rPr>
          <w:rFonts w:ascii="宋体" w:hAnsi="宋体"/>
          <w:color w:val="000000"/>
          <w:szCs w:val="21"/>
        </w:rPr>
      </w:pPr>
    </w:p>
    <w:p>
      <w:pPr>
        <w:spacing w:line="360" w:lineRule="auto"/>
        <w:jc w:val="left"/>
        <w:rPr>
          <w:rFonts w:ascii="宋体" w:hAnsi="宋体"/>
          <w:color w:val="000000"/>
          <w:szCs w:val="21"/>
        </w:rPr>
      </w:pPr>
      <w:r>
        <w:rPr>
          <w:rFonts w:ascii="宋体" w:hAnsi="宋体"/>
          <w:color w:val="000000"/>
          <w:szCs w:val="21"/>
        </w:rPr>
        <w:t>7、化学在生产和生活中有着重要的作用。下列有关说法正确的是</w:t>
      </w:r>
    </w:p>
    <w:p>
      <w:pPr>
        <w:spacing w:line="360" w:lineRule="auto"/>
        <w:ind w:firstLine="105" w:firstLineChars="50"/>
        <w:jc w:val="left"/>
        <w:rPr>
          <w:rFonts w:ascii="宋体" w:hAnsi="宋体"/>
          <w:color w:val="000000"/>
          <w:szCs w:val="21"/>
        </w:rPr>
      </w:pPr>
      <w:r>
        <w:rPr>
          <w:rFonts w:ascii="宋体" w:hAnsi="宋体"/>
          <w:color w:val="000000"/>
          <w:szCs w:val="21"/>
        </w:rPr>
        <w:t>A．汽车尾气污染物中含有氮的氧化物，是汽油不完全燃烧造成的</w:t>
      </w:r>
    </w:p>
    <w:p>
      <w:pPr>
        <w:spacing w:line="360" w:lineRule="auto"/>
        <w:ind w:firstLine="105" w:firstLineChars="50"/>
        <w:jc w:val="left"/>
        <w:rPr>
          <w:rFonts w:ascii="宋体" w:hAnsi="宋体"/>
          <w:color w:val="000000"/>
          <w:szCs w:val="21"/>
        </w:rPr>
      </w:pPr>
      <w:r>
        <w:rPr>
          <w:rFonts w:ascii="宋体" w:hAnsi="宋体"/>
          <w:color w:val="000000"/>
          <w:szCs w:val="21"/>
        </w:rPr>
        <w:t>B．含磷污水是很好的肥料，可灌溉庄稼,能直接排放到自然界水体中</w:t>
      </w:r>
    </w:p>
    <w:p>
      <w:pPr>
        <w:spacing w:line="360" w:lineRule="auto"/>
        <w:ind w:firstLine="105" w:firstLineChars="50"/>
        <w:jc w:val="left"/>
        <w:rPr>
          <w:rFonts w:ascii="宋体" w:hAnsi="宋体"/>
          <w:color w:val="000000"/>
          <w:szCs w:val="21"/>
        </w:rPr>
      </w:pPr>
      <w:r>
        <w:rPr>
          <w:rFonts w:ascii="宋体" w:hAnsi="宋体"/>
          <w:color w:val="000000"/>
          <w:szCs w:val="21"/>
        </w:rPr>
        <w:t>C．施用适量石灰乳可降低盐碱地（含较多NaCl、Na</w:t>
      </w:r>
      <w:r>
        <w:rPr>
          <w:rFonts w:ascii="宋体" w:hAnsi="宋体"/>
          <w:color w:val="000000"/>
          <w:szCs w:val="21"/>
          <w:vertAlign w:val="subscript"/>
        </w:rPr>
        <w:t>2</w:t>
      </w:r>
      <w:r>
        <w:rPr>
          <w:rFonts w:ascii="宋体" w:hAnsi="宋体"/>
          <w:color w:val="000000"/>
          <w:szCs w:val="21"/>
        </w:rPr>
        <w:t>CO</w:t>
      </w:r>
      <w:r>
        <w:rPr>
          <w:rFonts w:ascii="宋体" w:hAnsi="宋体"/>
          <w:color w:val="000000"/>
          <w:szCs w:val="21"/>
          <w:vertAlign w:val="subscript"/>
        </w:rPr>
        <w:t>3</w:t>
      </w:r>
      <w:r>
        <w:rPr>
          <w:rFonts w:ascii="宋体" w:hAnsi="宋体"/>
          <w:color w:val="000000"/>
          <w:szCs w:val="21"/>
        </w:rPr>
        <w:t>)的碱性</w:t>
      </w:r>
    </w:p>
    <w:p>
      <w:pPr>
        <w:spacing w:line="360" w:lineRule="auto"/>
        <w:ind w:firstLine="105" w:firstLineChars="50"/>
        <w:jc w:val="left"/>
        <w:rPr>
          <w:rFonts w:ascii="宋体" w:hAnsi="宋体"/>
          <w:color w:val="000000"/>
          <w:szCs w:val="21"/>
        </w:rPr>
      </w:pPr>
      <w:r>
        <w:rPr>
          <w:rFonts w:ascii="宋体" w:hAnsi="宋体"/>
          <w:color w:val="000000"/>
          <w:szCs w:val="21"/>
        </w:rPr>
        <w:t>D．最理想的“原子经济性"就是原子利用率为100%</w:t>
      </w:r>
    </w:p>
    <w:p>
      <w:pPr>
        <w:spacing w:line="360" w:lineRule="auto"/>
        <w:jc w:val="left"/>
        <w:rPr>
          <w:rFonts w:ascii="宋体" w:hAnsi="宋体"/>
          <w:color w:val="000000"/>
          <w:szCs w:val="21"/>
        </w:rPr>
      </w:pPr>
      <w:r>
        <w:rPr>
          <w:rFonts w:hint="eastAsia" w:ascii="宋体" w:hAnsi="宋体"/>
          <w:color w:val="000000"/>
          <w:szCs w:val="21"/>
        </w:rPr>
        <w:t>8</w:t>
      </w:r>
      <w:r>
        <w:rPr>
          <w:rFonts w:ascii="宋体" w:hAnsi="宋体"/>
          <w:color w:val="000000"/>
          <w:szCs w:val="21"/>
        </w:rPr>
        <w:t>、设N</w:t>
      </w:r>
      <w:r>
        <w:rPr>
          <w:rFonts w:ascii="宋体" w:hAnsi="宋体"/>
          <w:color w:val="000000"/>
          <w:szCs w:val="21"/>
          <w:vertAlign w:val="subscript"/>
        </w:rPr>
        <w:t>A</w:t>
      </w:r>
      <w:r>
        <w:rPr>
          <w:rFonts w:ascii="宋体" w:hAnsi="宋体"/>
          <w:color w:val="000000"/>
          <w:szCs w:val="21"/>
        </w:rPr>
        <w:t>为阿伏加徳罗常</w:t>
      </w:r>
      <w:r>
        <w:rPr>
          <w:rFonts w:hint="eastAsia" w:ascii="宋体" w:hAnsi="宋体"/>
          <w:color w:val="000000"/>
          <w:szCs w:val="21"/>
        </w:rPr>
        <w:t>数</w:t>
      </w:r>
      <w:r>
        <w:rPr>
          <w:rFonts w:ascii="宋体" w:hAnsi="宋体"/>
          <w:color w:val="000000"/>
          <w:szCs w:val="21"/>
        </w:rPr>
        <w:t>的值。下列叙述正确的是</w:t>
      </w:r>
    </w:p>
    <w:p>
      <w:pPr>
        <w:spacing w:line="360" w:lineRule="auto"/>
        <w:ind w:firstLine="105" w:firstLineChars="50"/>
        <w:jc w:val="left"/>
        <w:rPr>
          <w:rFonts w:ascii="宋体" w:hAnsi="宋体"/>
          <w:color w:val="000000"/>
          <w:szCs w:val="21"/>
        </w:rPr>
      </w:pPr>
      <w:r>
        <w:rPr>
          <w:rFonts w:ascii="宋体" w:hAnsi="宋体"/>
          <w:color w:val="000000"/>
          <w:szCs w:val="21"/>
        </w:rPr>
        <w:t>A．已知某FeCl</w:t>
      </w:r>
      <w:r>
        <w:rPr>
          <w:rFonts w:ascii="宋体" w:hAnsi="宋体"/>
          <w:color w:val="000000"/>
          <w:szCs w:val="21"/>
          <w:vertAlign w:val="subscript"/>
        </w:rPr>
        <w:t>3</w:t>
      </w:r>
      <w:r>
        <w:rPr>
          <w:rFonts w:ascii="宋体" w:hAnsi="宋体"/>
          <w:color w:val="000000"/>
          <w:szCs w:val="21"/>
        </w:rPr>
        <w:t>溶液中Fe</w:t>
      </w:r>
      <w:r>
        <w:rPr>
          <w:rFonts w:ascii="宋体" w:hAnsi="宋体"/>
          <w:color w:val="000000"/>
          <w:szCs w:val="21"/>
          <w:vertAlign w:val="superscript"/>
        </w:rPr>
        <w:t>3+</w:t>
      </w:r>
      <w:r>
        <w:rPr>
          <w:rFonts w:ascii="宋体" w:hAnsi="宋体"/>
          <w:color w:val="000000"/>
          <w:szCs w:val="21"/>
        </w:rPr>
        <w:t>的物质的量为1 mol，則Cl</w:t>
      </w:r>
      <w:r>
        <w:rPr>
          <w:rFonts w:ascii="宋体" w:hAnsi="宋体"/>
          <w:color w:val="000000"/>
          <w:szCs w:val="21"/>
          <w:vertAlign w:val="superscript"/>
        </w:rPr>
        <w:t>-</w:t>
      </w:r>
      <w:r>
        <w:rPr>
          <w:rFonts w:ascii="宋体" w:hAnsi="宋体"/>
          <w:color w:val="000000"/>
          <w:szCs w:val="21"/>
        </w:rPr>
        <w:t>的数目为3N</w:t>
      </w:r>
      <w:r>
        <w:rPr>
          <w:rFonts w:ascii="宋体" w:hAnsi="宋体"/>
          <w:color w:val="000000"/>
          <w:szCs w:val="21"/>
          <w:vertAlign w:val="subscript"/>
        </w:rPr>
        <w:t>A</w:t>
      </w:r>
    </w:p>
    <w:p>
      <w:pPr>
        <w:spacing w:line="360" w:lineRule="auto"/>
        <w:ind w:firstLine="105" w:firstLineChars="50"/>
        <w:jc w:val="left"/>
        <w:rPr>
          <w:rFonts w:ascii="宋体" w:hAnsi="宋体"/>
          <w:color w:val="000000"/>
          <w:szCs w:val="21"/>
        </w:rPr>
      </w:pPr>
      <w:r>
        <w:rPr>
          <w:rFonts w:ascii="宋体" w:hAnsi="宋体"/>
          <w:color w:val="000000"/>
          <w:szCs w:val="21"/>
        </w:rPr>
        <w:t>B．标准状况下，22.4 L乙烷中所含共价键数目为6N</w:t>
      </w:r>
      <w:r>
        <w:rPr>
          <w:rFonts w:ascii="宋体" w:hAnsi="宋体"/>
          <w:color w:val="000000"/>
          <w:szCs w:val="21"/>
          <w:vertAlign w:val="subscript"/>
        </w:rPr>
        <w:t>A</w:t>
      </w:r>
    </w:p>
    <w:p>
      <w:pPr>
        <w:spacing w:line="360" w:lineRule="auto"/>
        <w:ind w:firstLine="105" w:firstLineChars="50"/>
        <w:jc w:val="left"/>
        <w:rPr>
          <w:rFonts w:ascii="宋体" w:hAnsi="宋体"/>
          <w:color w:val="000000"/>
          <w:szCs w:val="21"/>
        </w:rPr>
      </w:pPr>
      <w:r>
        <w:rPr>
          <w:rFonts w:ascii="宋体" w:hAnsi="宋体"/>
          <w:color w:val="000000"/>
          <w:szCs w:val="21"/>
        </w:rPr>
        <w:t>C．100 g含氢元素质量分数为12%的乙烯和乙醛(C</w:t>
      </w:r>
      <w:r>
        <w:rPr>
          <w:rFonts w:ascii="宋体" w:hAnsi="宋体"/>
          <w:color w:val="000000"/>
          <w:szCs w:val="21"/>
          <w:vertAlign w:val="subscript"/>
        </w:rPr>
        <w:t>2</w:t>
      </w:r>
      <w:r>
        <w:rPr>
          <w:rFonts w:ascii="宋体" w:hAnsi="宋体"/>
          <w:color w:val="000000"/>
          <w:szCs w:val="21"/>
        </w:rPr>
        <w:t>H</w:t>
      </w:r>
      <w:r>
        <w:rPr>
          <w:rFonts w:ascii="宋体" w:hAnsi="宋体"/>
          <w:color w:val="000000"/>
          <w:szCs w:val="21"/>
          <w:vertAlign w:val="subscript"/>
        </w:rPr>
        <w:t>4</w:t>
      </w:r>
      <w:r>
        <w:rPr>
          <w:rFonts w:ascii="宋体" w:hAnsi="宋体"/>
          <w:color w:val="000000"/>
          <w:szCs w:val="21"/>
        </w:rPr>
        <w:t>O)的混合物中，所含氧原子数目为N</w:t>
      </w:r>
      <w:r>
        <w:rPr>
          <w:rFonts w:ascii="宋体" w:hAnsi="宋体"/>
          <w:color w:val="000000"/>
          <w:szCs w:val="21"/>
          <w:vertAlign w:val="subscript"/>
        </w:rPr>
        <w:t>A</w:t>
      </w:r>
    </w:p>
    <w:p>
      <w:pPr>
        <w:spacing w:line="360" w:lineRule="auto"/>
        <w:ind w:firstLine="105" w:firstLineChars="50"/>
        <w:jc w:val="left"/>
        <w:rPr>
          <w:rFonts w:ascii="宋体" w:hAnsi="宋体"/>
          <w:color w:val="000000"/>
          <w:szCs w:val="21"/>
        </w:rPr>
      </w:pPr>
      <w:r>
        <w:rPr>
          <w:rFonts w:ascii="宋体" w:hAnsi="宋体"/>
          <w:color w:val="000000"/>
          <w:szCs w:val="21"/>
        </w:rPr>
        <w:t>D．在一定条件下，将0.1mol N</w:t>
      </w:r>
      <w:r>
        <w:rPr>
          <w:rFonts w:ascii="宋体" w:hAnsi="宋体"/>
          <w:color w:val="000000"/>
          <w:szCs w:val="21"/>
          <w:vertAlign w:val="subscript"/>
        </w:rPr>
        <w:t>2</w:t>
      </w:r>
      <w:r>
        <w:rPr>
          <w:rFonts w:ascii="宋体" w:hAnsi="宋体"/>
          <w:color w:val="000000"/>
          <w:szCs w:val="21"/>
        </w:rPr>
        <w:t>和0.3 molH</w:t>
      </w:r>
      <w:r>
        <w:rPr>
          <w:rFonts w:ascii="宋体" w:hAnsi="宋体"/>
          <w:color w:val="000000"/>
          <w:szCs w:val="21"/>
          <w:vertAlign w:val="subscript"/>
        </w:rPr>
        <w:t>2</w:t>
      </w:r>
      <w:r>
        <w:rPr>
          <w:rFonts w:ascii="宋体" w:hAnsi="宋体"/>
          <w:color w:val="000000"/>
          <w:szCs w:val="21"/>
        </w:rPr>
        <w:t>充分反应，转移的电子数目为0.6N</w:t>
      </w:r>
      <w:r>
        <w:rPr>
          <w:rFonts w:ascii="宋体" w:hAnsi="宋体"/>
          <w:color w:val="000000"/>
          <w:szCs w:val="21"/>
          <w:vertAlign w:val="subscript"/>
        </w:rPr>
        <w:t>A</w:t>
      </w:r>
    </w:p>
    <w:p>
      <w:pPr>
        <w:spacing w:line="360" w:lineRule="auto"/>
        <w:jc w:val="left"/>
        <w:rPr>
          <w:rFonts w:ascii="宋体" w:hAnsi="宋体"/>
          <w:color w:val="000000"/>
          <w:szCs w:val="21"/>
        </w:rPr>
      </w:pPr>
      <w:r>
        <w:rPr>
          <w:rFonts w:ascii="宋体" w:hAnsi="宋体"/>
          <w:color w:val="000000"/>
          <w:szCs w:val="21"/>
        </w:rPr>
        <w:pict>
          <v:shape id="_x0000_s1028" o:spid="_x0000_s1028" o:spt="75" alt="高中试卷网 http://sj.fjjy.org" type="#_x0000_t75" style="position:absolute;left:0pt;margin-left:306pt;margin-top:26.15pt;height:52pt;width:135pt;mso-wrap-distance-left:9pt;mso-wrap-distance-right:9pt;z-index:-251659264;mso-width-relative:page;mso-height-relative:page;" filled="f" o:preferrelative="t" stroked="f" coordsize="21600,21600" wrapcoords="-146 0 -146 21221 21600 21221 21600 0 -146 0">
            <v:path/>
            <v:fill on="f" focussize="0,0"/>
            <v:stroke on="f" joinstyle="miter"/>
            <v:imagedata r:id="rId7" gain="93623f" blacklevel="-1966f" o:title=""/>
            <o:lock v:ext="edit" aspectratio="t"/>
            <w10:wrap type="tight"/>
          </v:shape>
        </w:pict>
      </w:r>
      <w:r>
        <w:rPr>
          <w:rFonts w:hint="eastAsia" w:ascii="宋体" w:hAnsi="宋体"/>
          <w:color w:val="000000"/>
          <w:szCs w:val="21"/>
        </w:rPr>
        <w:t>9</w:t>
      </w:r>
      <w:r>
        <w:rPr>
          <w:rFonts w:ascii="宋体" w:hAnsi="宋体"/>
          <w:color w:val="000000"/>
          <w:szCs w:val="21"/>
        </w:rPr>
        <w:t>、右图为元素周期表短周期的一部分，Z原子的电子层数为n，最外层电子数为2n+1。下列叙述错误的是</w:t>
      </w:r>
    </w:p>
    <w:p>
      <w:pPr>
        <w:spacing w:line="360" w:lineRule="auto"/>
        <w:jc w:val="left"/>
        <w:rPr>
          <w:rFonts w:ascii="宋体" w:hAnsi="宋体"/>
          <w:color w:val="000000"/>
          <w:szCs w:val="21"/>
        </w:rPr>
      </w:pPr>
      <w:r>
        <w:rPr>
          <w:rFonts w:ascii="宋体" w:hAnsi="宋体"/>
          <w:color w:val="000000"/>
          <w:szCs w:val="21"/>
        </w:rPr>
        <w:t>A．X和Z氢化物的热稳定性和还原性均依次减弱</w:t>
      </w:r>
    </w:p>
    <w:p>
      <w:pPr>
        <w:spacing w:line="360" w:lineRule="auto"/>
        <w:jc w:val="left"/>
        <w:rPr>
          <w:rFonts w:ascii="宋体" w:hAnsi="宋体"/>
          <w:color w:val="000000"/>
          <w:szCs w:val="21"/>
        </w:rPr>
      </w:pPr>
      <w:r>
        <w:rPr>
          <w:rFonts w:ascii="宋体" w:hAnsi="宋体"/>
          <w:color w:val="000000"/>
          <w:szCs w:val="21"/>
        </w:rPr>
        <w:t>B．R、W和氢三种元素形成的阴离子有2种以上</w:t>
      </w:r>
    </w:p>
    <w:p>
      <w:pPr>
        <w:spacing w:line="360" w:lineRule="auto"/>
        <w:jc w:val="left"/>
        <w:rPr>
          <w:rFonts w:ascii="宋体" w:hAnsi="宋体"/>
          <w:color w:val="000000"/>
          <w:szCs w:val="21"/>
        </w:rPr>
      </w:pPr>
      <w:r>
        <w:rPr>
          <w:rFonts w:ascii="宋体" w:hAnsi="宋体"/>
          <w:color w:val="000000"/>
          <w:szCs w:val="21"/>
        </w:rPr>
        <w:t>C．RY</w:t>
      </w:r>
      <w:r>
        <w:rPr>
          <w:rFonts w:ascii="宋体" w:hAnsi="宋体"/>
          <w:color w:val="000000"/>
          <w:szCs w:val="21"/>
          <w:vertAlign w:val="subscript"/>
        </w:rPr>
        <w:t>2</w:t>
      </w:r>
      <w:r>
        <w:rPr>
          <w:rFonts w:ascii="宋体" w:hAnsi="宋体"/>
          <w:color w:val="000000"/>
          <w:szCs w:val="21"/>
        </w:rPr>
        <w:t>分子中每个原子的最外层均为8电子结构</w:t>
      </w:r>
    </w:p>
    <w:p>
      <w:pPr>
        <w:spacing w:line="360" w:lineRule="auto"/>
        <w:jc w:val="left"/>
        <w:rPr>
          <w:rFonts w:ascii="宋体" w:hAnsi="宋体"/>
          <w:color w:val="000000"/>
          <w:szCs w:val="21"/>
        </w:rPr>
      </w:pPr>
      <w:r>
        <w:rPr>
          <w:rFonts w:ascii="宋体" w:hAnsi="宋体"/>
          <w:color w:val="000000"/>
          <w:szCs w:val="21"/>
        </w:rPr>
        <w:t xml:space="preserve">D．R、Y、Z的最高价氧化物对应的水化物的酸性依次增强 </w:t>
      </w:r>
    </w:p>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0</w:t>
      </w:r>
      <w:r>
        <w:rPr>
          <w:rFonts w:ascii="宋体" w:hAnsi="宋体"/>
          <w:color w:val="000000"/>
          <w:szCs w:val="21"/>
        </w:rPr>
        <w:t>．已知：</w:t>
      </w:r>
    </w:p>
    <w:p>
      <w:pPr>
        <w:spacing w:line="360" w:lineRule="auto"/>
        <w:rPr>
          <w:rFonts w:ascii="宋体" w:hAnsi="宋体"/>
          <w:color w:val="000000"/>
          <w:szCs w:val="21"/>
        </w:rPr>
      </w:pPr>
      <w:r>
        <w:rPr>
          <w:rFonts w:ascii="宋体" w:hAnsi="宋体"/>
          <w:color w:val="000000"/>
          <w:szCs w:val="21"/>
        </w:rPr>
        <w:pict>
          <v:shape id="_x0000_i1025" o:spt="75" alt="高中试卷网 http://sj.fjjy.org" type="#_x0000_t75" style="height:98.25pt;width:462pt;" filled="f" o:preferrelative="t" stroked="f" coordsize="21600,21600">
            <v:path/>
            <v:fill on="f" focussize="0,0"/>
            <v:stroke on="f" joinstyle="miter"/>
            <v:imagedata r:id="rId8" cropleft="6084f" croptop="24282f" cropright="39450f" cropbottom="35185f" gain="218453f" blacklevel="1966f" o:title="SKMBT_65217010922240_0003"/>
            <o:lock v:ext="edit" aspectratio="t"/>
            <w10:wrap type="none"/>
            <w10:anchorlock/>
          </v:shape>
        </w:pict>
      </w:r>
    </w:p>
    <w:p>
      <w:pPr>
        <w:spacing w:line="360" w:lineRule="auto"/>
        <w:rPr>
          <w:rFonts w:ascii="宋体" w:hAnsi="宋体"/>
          <w:color w:val="000000"/>
          <w:szCs w:val="21"/>
        </w:rPr>
      </w:pPr>
      <w:r>
        <w:rPr>
          <w:rFonts w:ascii="宋体" w:hAnsi="宋体"/>
          <w:color w:val="000000"/>
          <w:szCs w:val="21"/>
        </w:rPr>
        <w:t>下列说法</w:t>
      </w:r>
      <w:r>
        <w:rPr>
          <w:rFonts w:ascii="宋体" w:hAnsi="宋体"/>
          <w:szCs w:val="21"/>
          <w:em w:val="dot"/>
        </w:rPr>
        <w:t>不正确</w:t>
      </w:r>
      <w:r>
        <w:rPr>
          <w:rFonts w:ascii="宋体" w:hAnsi="宋体"/>
          <w:color w:val="000000"/>
          <w:szCs w:val="21"/>
        </w:rPr>
        <w:t>的是</w:t>
      </w:r>
    </w:p>
    <w:p>
      <w:pPr>
        <w:spacing w:line="360" w:lineRule="auto"/>
        <w:rPr>
          <w:rFonts w:ascii="宋体" w:hAnsi="宋体"/>
          <w:color w:val="000000"/>
          <w:szCs w:val="21"/>
        </w:rPr>
      </w:pPr>
      <w:r>
        <w:rPr>
          <w:rFonts w:ascii="宋体" w:hAnsi="宋体"/>
          <w:color w:val="000000"/>
          <w:szCs w:val="21"/>
        </w:rPr>
        <w:t xml:space="preserve">    A.M、N和W均能发生氧化反应、加成反应和取代反应</w:t>
      </w:r>
    </w:p>
    <w:p>
      <w:pPr>
        <w:spacing w:line="360" w:lineRule="auto"/>
        <w:rPr>
          <w:rFonts w:ascii="宋体" w:hAnsi="宋体"/>
          <w:color w:val="000000"/>
          <w:szCs w:val="21"/>
        </w:rPr>
      </w:pPr>
      <w:r>
        <w:rPr>
          <w:rFonts w:ascii="宋体" w:hAnsi="宋体"/>
          <w:color w:val="000000"/>
          <w:szCs w:val="21"/>
        </w:rPr>
        <w:t xml:space="preserve">    B.N的四氯代物有5种同分异构体(不考虑立体异构)</w:t>
      </w:r>
    </w:p>
    <w:p>
      <w:pPr>
        <w:spacing w:line="360" w:lineRule="auto"/>
        <w:rPr>
          <w:rFonts w:ascii="宋体" w:hAnsi="宋体"/>
          <w:color w:val="000000"/>
          <w:szCs w:val="21"/>
        </w:rPr>
      </w:pPr>
      <w:r>
        <w:rPr>
          <w:rFonts w:ascii="宋体" w:hAnsi="宋体"/>
          <w:color w:val="000000"/>
          <w:szCs w:val="21"/>
        </w:rPr>
        <w:t xml:space="preserve">    C.M可以使</w:t>
      </w:r>
      <w:r>
        <w:rPr>
          <w:rFonts w:hint="eastAsia" w:ascii="宋体" w:hAnsi="宋体"/>
          <w:color w:val="000000"/>
          <w:szCs w:val="21"/>
        </w:rPr>
        <w:t>酸性高锰酸钾溶液</w:t>
      </w:r>
      <w:r>
        <w:rPr>
          <w:rFonts w:ascii="宋体" w:hAnsi="宋体"/>
          <w:color w:val="000000"/>
          <w:szCs w:val="21"/>
        </w:rPr>
        <w:t>退色</w:t>
      </w:r>
    </w:p>
    <w:p>
      <w:pPr>
        <w:spacing w:line="360" w:lineRule="auto"/>
        <w:rPr>
          <w:rFonts w:ascii="宋体" w:hAnsi="宋体"/>
          <w:color w:val="000000"/>
          <w:szCs w:val="21"/>
        </w:rPr>
      </w:pPr>
      <w:r>
        <w:rPr>
          <w:rFonts w:ascii="宋体" w:hAnsi="宋体"/>
          <w:color w:val="000000"/>
          <w:szCs w:val="21"/>
        </w:rPr>
        <w:t xml:space="preserve">    D.W的所有碳原子可能在同</w:t>
      </w:r>
      <w:r>
        <w:rPr>
          <w:rFonts w:hint="eastAsia" w:ascii="宋体" w:hAnsi="宋体"/>
          <w:color w:val="000000"/>
          <w:szCs w:val="21"/>
        </w:rPr>
        <w:t>一</w:t>
      </w:r>
      <w:r>
        <w:rPr>
          <w:rFonts w:ascii="宋体" w:hAnsi="宋体"/>
          <w:color w:val="000000"/>
          <w:szCs w:val="21"/>
        </w:rPr>
        <w:t>平面上</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1</w:t>
      </w:r>
      <w:r>
        <w:rPr>
          <w:rFonts w:ascii="宋体" w:hAnsi="宋体"/>
          <w:color w:val="000000"/>
          <w:szCs w:val="21"/>
        </w:rPr>
        <w:t>．为研究沉淀的生成及其转化，某小组进行如下实验。关于该实验的分析</w:t>
      </w:r>
      <w:r>
        <w:rPr>
          <w:rFonts w:ascii="宋体" w:hAnsi="宋体"/>
          <w:szCs w:val="21"/>
          <w:em w:val="dot"/>
        </w:rPr>
        <w:t>不正确</w:t>
      </w:r>
      <w:r>
        <w:rPr>
          <w:rFonts w:ascii="宋体" w:hAnsi="宋体"/>
          <w:color w:val="000000"/>
          <w:szCs w:val="21"/>
        </w:rPr>
        <w:t>的是</w:t>
      </w:r>
    </w:p>
    <w:p>
      <w:pPr>
        <w:spacing w:line="360" w:lineRule="auto"/>
        <w:rPr>
          <w:rFonts w:ascii="宋体" w:hAnsi="宋体"/>
          <w:color w:val="000000"/>
          <w:szCs w:val="21"/>
        </w:rPr>
      </w:pPr>
      <w:r>
        <w:rPr>
          <w:rFonts w:ascii="宋体" w:hAnsi="宋体"/>
          <w:color w:val="000000"/>
          <w:szCs w:val="21"/>
        </w:rPr>
        <w:pict>
          <v:shape id="_x0000_i1026" o:spt="75" alt="高中试卷网 http://sj.fjjy.org" type="#_x0000_t75" style="height:150pt;width:329.25pt;" filled="f" o:preferrelative="t" stroked="f" coordsize="21600,21600">
            <v:path/>
            <v:fill on="f" focussize="0,0"/>
            <v:stroke on="f" joinstyle="miter"/>
            <v:imagedata r:id="rId9" gain="192753f" blacklevel="-9830f" o:title=""/>
            <o:lock v:ext="edit" aspectratio="t"/>
            <w10:wrap type="none"/>
            <w10:anchorlock/>
          </v:shape>
        </w:pict>
      </w:r>
    </w:p>
    <w:p>
      <w:pPr>
        <w:spacing w:line="360" w:lineRule="auto"/>
        <w:ind w:firstLine="105" w:firstLineChars="50"/>
        <w:rPr>
          <w:rFonts w:ascii="宋体" w:hAnsi="宋体"/>
          <w:color w:val="000000"/>
          <w:szCs w:val="21"/>
        </w:rPr>
      </w:pPr>
      <w:r>
        <w:rPr>
          <w:rFonts w:ascii="宋体" w:hAnsi="宋体"/>
          <w:color w:val="000000"/>
          <w:szCs w:val="21"/>
        </w:rPr>
        <w:t>A．</w:t>
      </w:r>
      <w:r>
        <w:rPr>
          <w:rFonts w:hint="eastAsia" w:ascii="宋体" w:hAnsi="宋体" w:cs="宋体"/>
          <w:color w:val="000000"/>
          <w:szCs w:val="21"/>
        </w:rPr>
        <w:t>①</w:t>
      </w:r>
      <w:r>
        <w:rPr>
          <w:rFonts w:ascii="宋体" w:hAnsi="宋体"/>
          <w:color w:val="000000"/>
          <w:szCs w:val="21"/>
        </w:rPr>
        <w:t>浊液中存在平衡：Ag</w:t>
      </w:r>
      <w:r>
        <w:rPr>
          <w:rFonts w:hint="eastAsia" w:ascii="宋体" w:hAnsi="宋体"/>
          <w:color w:val="000000"/>
          <w:szCs w:val="21"/>
          <w:vertAlign w:val="subscript"/>
        </w:rPr>
        <w:t>2</w:t>
      </w:r>
      <w:r>
        <w:rPr>
          <w:rFonts w:ascii="宋体" w:hAnsi="宋体"/>
          <w:color w:val="000000"/>
          <w:szCs w:val="21"/>
        </w:rPr>
        <w:t>CrO</w:t>
      </w:r>
      <w:r>
        <w:rPr>
          <w:rFonts w:ascii="宋体" w:hAnsi="宋体"/>
          <w:color w:val="000000"/>
          <w:szCs w:val="21"/>
          <w:vertAlign w:val="subscript"/>
        </w:rPr>
        <w:t>4</w:t>
      </w:r>
      <w:r>
        <w:rPr>
          <w:rFonts w:ascii="宋体" w:hAnsi="宋体"/>
          <w:color w:val="000000"/>
          <w:szCs w:val="21"/>
        </w:rPr>
        <w:t xml:space="preserve">(s) </w:t>
      </w:r>
      <w:r>
        <w:rPr>
          <w:rFonts w:ascii="宋体" w:hAnsi="宋体"/>
          <w:color w:val="000000"/>
          <w:szCs w:val="21"/>
        </w:rPr>
        <w:fldChar w:fldCharType="begin"/>
      </w:r>
      <w:r>
        <w:rPr>
          <w:rFonts w:ascii="宋体" w:hAnsi="宋体"/>
          <w:color w:val="000000"/>
          <w:szCs w:val="21"/>
        </w:rPr>
        <w:instrText xml:space="preserve"> INCLUDEPICTURE "http://pic2.mofangge.com/upload/papers/20140824/20140824225130311163.png" \* MERGEFORMATINET </w:instrText>
      </w:r>
      <w:r>
        <w:rPr>
          <w:rFonts w:ascii="宋体" w:hAnsi="宋体"/>
          <w:color w:val="000000"/>
          <w:szCs w:val="21"/>
        </w:rPr>
        <w:fldChar w:fldCharType="end"/>
      </w:r>
      <w:r>
        <w:rPr>
          <w:rFonts w:ascii="宋体" w:hAnsi="宋体"/>
          <w:color w:val="000000"/>
          <w:szCs w:val="21"/>
        </w:rPr>
        <w:t>2Ag</w:t>
      </w:r>
      <w:r>
        <w:rPr>
          <w:rFonts w:ascii="宋体" w:hAnsi="宋体"/>
          <w:color w:val="000000"/>
          <w:szCs w:val="21"/>
          <w:vertAlign w:val="superscript"/>
        </w:rPr>
        <w:t>+</w:t>
      </w:r>
      <w:r>
        <w:rPr>
          <w:rFonts w:ascii="宋体" w:hAnsi="宋体"/>
          <w:color w:val="000000"/>
          <w:szCs w:val="21"/>
        </w:rPr>
        <w:t>(aq)+CrO</w:t>
      </w:r>
      <w:r>
        <w:rPr>
          <w:rFonts w:ascii="宋体" w:hAnsi="宋体"/>
          <w:color w:val="000000"/>
          <w:szCs w:val="21"/>
          <w:vertAlign w:val="subscript"/>
        </w:rPr>
        <w:t>4</w:t>
      </w:r>
      <w:r>
        <w:rPr>
          <w:rFonts w:ascii="宋体" w:hAnsi="宋体"/>
          <w:color w:val="000000"/>
          <w:szCs w:val="21"/>
          <w:vertAlign w:val="superscript"/>
        </w:rPr>
        <w:t>2-</w:t>
      </w:r>
      <w:r>
        <w:rPr>
          <w:rFonts w:ascii="宋体" w:hAnsi="宋体"/>
          <w:color w:val="000000"/>
          <w:szCs w:val="21"/>
        </w:rPr>
        <w:t>(aq)</w:t>
      </w:r>
    </w:p>
    <w:p>
      <w:pPr>
        <w:spacing w:line="360" w:lineRule="auto"/>
        <w:ind w:firstLine="105" w:firstLineChars="50"/>
        <w:rPr>
          <w:rFonts w:ascii="宋体" w:hAnsi="宋体"/>
          <w:color w:val="000000"/>
          <w:szCs w:val="21"/>
        </w:rPr>
      </w:pPr>
      <w:r>
        <w:rPr>
          <w:rFonts w:ascii="宋体" w:hAnsi="宋体"/>
          <w:color w:val="000000"/>
          <w:szCs w:val="21"/>
        </w:rPr>
        <w:t>B．</w:t>
      </w:r>
      <w:r>
        <w:rPr>
          <w:rFonts w:hint="eastAsia" w:ascii="宋体" w:hAnsi="宋体" w:cs="宋体"/>
          <w:color w:val="000000"/>
          <w:szCs w:val="21"/>
        </w:rPr>
        <w:t>②</w:t>
      </w:r>
      <w:r>
        <w:rPr>
          <w:rFonts w:ascii="宋体" w:hAnsi="宋体"/>
          <w:color w:val="000000"/>
          <w:szCs w:val="21"/>
        </w:rPr>
        <w:t>中溶液变澄淸原因：AgOH + 2NH</w:t>
      </w:r>
      <w:r>
        <w:rPr>
          <w:rFonts w:ascii="宋体" w:hAnsi="宋体"/>
          <w:color w:val="000000"/>
          <w:szCs w:val="21"/>
          <w:vertAlign w:val="subscript"/>
        </w:rPr>
        <w:t>3</w:t>
      </w:r>
      <w:r>
        <w:rPr>
          <w:rFonts w:ascii="宋体" w:hAnsi="宋体"/>
          <w:color w:val="000000"/>
          <w:szCs w:val="21"/>
        </w:rPr>
        <w:t>·H</w:t>
      </w:r>
      <w:r>
        <w:rPr>
          <w:rFonts w:ascii="宋体" w:hAnsi="宋体"/>
          <w:color w:val="000000"/>
          <w:szCs w:val="21"/>
          <w:vertAlign w:val="subscript"/>
        </w:rPr>
        <w:t>2</w:t>
      </w:r>
      <w:r>
        <w:rPr>
          <w:rFonts w:ascii="宋体" w:hAnsi="宋体"/>
          <w:color w:val="000000"/>
          <w:szCs w:val="21"/>
        </w:rPr>
        <w:t>O=[Ag(NH</w:t>
      </w:r>
      <w:r>
        <w:rPr>
          <w:rFonts w:ascii="宋体" w:hAnsi="宋体"/>
          <w:color w:val="000000"/>
          <w:szCs w:val="21"/>
          <w:vertAlign w:val="subscript"/>
        </w:rPr>
        <w:t>3</w:t>
      </w:r>
      <w:r>
        <w:rPr>
          <w:rFonts w:ascii="宋体" w:hAnsi="宋体"/>
          <w:color w:val="000000"/>
          <w:szCs w:val="21"/>
        </w:rPr>
        <w:t>)</w:t>
      </w:r>
      <w:r>
        <w:rPr>
          <w:rFonts w:ascii="宋体" w:hAnsi="宋体"/>
          <w:color w:val="000000"/>
          <w:szCs w:val="21"/>
          <w:vertAlign w:val="subscript"/>
        </w:rPr>
        <w:t>2</w:t>
      </w:r>
      <w:r>
        <w:rPr>
          <w:rFonts w:ascii="宋体" w:hAnsi="宋体"/>
          <w:color w:val="000000"/>
          <w:szCs w:val="21"/>
        </w:rPr>
        <w:t>]OH+2H</w:t>
      </w:r>
      <w:r>
        <w:rPr>
          <w:rFonts w:ascii="宋体" w:hAnsi="宋体"/>
          <w:color w:val="000000"/>
          <w:szCs w:val="21"/>
          <w:vertAlign w:val="subscript"/>
        </w:rPr>
        <w:t>2</w:t>
      </w:r>
      <w:r>
        <w:rPr>
          <w:rFonts w:ascii="宋体" w:hAnsi="宋体"/>
          <w:color w:val="000000"/>
          <w:szCs w:val="21"/>
        </w:rPr>
        <w:t>O</w:t>
      </w:r>
    </w:p>
    <w:p>
      <w:pPr>
        <w:spacing w:line="360" w:lineRule="auto"/>
        <w:ind w:firstLine="105" w:firstLineChars="50"/>
        <w:rPr>
          <w:rFonts w:ascii="宋体" w:hAnsi="宋体"/>
          <w:color w:val="000000"/>
          <w:szCs w:val="21"/>
        </w:rPr>
      </w:pPr>
      <w:r>
        <w:rPr>
          <w:rFonts w:ascii="宋体" w:hAnsi="宋体"/>
          <w:color w:val="000000"/>
          <w:szCs w:val="21"/>
        </w:rPr>
        <w:t>C．</w:t>
      </w:r>
      <w:r>
        <w:rPr>
          <w:rFonts w:hint="eastAsia" w:ascii="宋体" w:hAnsi="宋体" w:cs="宋体"/>
          <w:color w:val="000000"/>
          <w:szCs w:val="21"/>
        </w:rPr>
        <w:t>③</w:t>
      </w:r>
      <w:r>
        <w:rPr>
          <w:rFonts w:ascii="宋体" w:hAnsi="宋体"/>
          <w:color w:val="000000"/>
          <w:szCs w:val="21"/>
        </w:rPr>
        <w:t>中顔色变化说明有AgCl生成</w:t>
      </w:r>
    </w:p>
    <w:p>
      <w:pPr>
        <w:spacing w:line="360" w:lineRule="auto"/>
        <w:ind w:firstLine="105" w:firstLineChars="50"/>
        <w:rPr>
          <w:rFonts w:ascii="宋体" w:hAnsi="宋体"/>
          <w:color w:val="000000"/>
          <w:szCs w:val="21"/>
        </w:rPr>
      </w:pPr>
      <w:r>
        <w:rPr>
          <w:rFonts w:ascii="宋体" w:hAnsi="宋体"/>
          <w:color w:val="000000"/>
          <w:szCs w:val="21"/>
        </w:rPr>
        <w:t>D．该实验可以证明AgCl比Ag</w:t>
      </w:r>
      <w:r>
        <w:rPr>
          <w:rFonts w:ascii="宋体" w:hAnsi="宋体"/>
          <w:color w:val="000000"/>
          <w:szCs w:val="21"/>
          <w:vertAlign w:val="subscript"/>
        </w:rPr>
        <w:t>2</w:t>
      </w:r>
      <w:r>
        <w:rPr>
          <w:rFonts w:ascii="宋体" w:hAnsi="宋体"/>
          <w:color w:val="000000"/>
          <w:szCs w:val="21"/>
        </w:rPr>
        <w:t>CrO</w:t>
      </w:r>
      <w:r>
        <w:rPr>
          <w:rFonts w:ascii="宋体" w:hAnsi="宋体"/>
          <w:color w:val="000000"/>
          <w:szCs w:val="21"/>
          <w:vertAlign w:val="subscript"/>
        </w:rPr>
        <w:t>4</w:t>
      </w:r>
      <w:r>
        <w:rPr>
          <w:rFonts w:ascii="宋体" w:hAnsi="宋体"/>
          <w:color w:val="000000"/>
          <w:szCs w:val="21"/>
        </w:rPr>
        <w:t>更难溶</w:t>
      </w:r>
    </w:p>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2</w:t>
      </w:r>
      <w:r>
        <w:rPr>
          <w:rFonts w:ascii="宋体" w:hAnsi="宋体"/>
          <w:color w:val="000000"/>
          <w:szCs w:val="21"/>
        </w:rPr>
        <w:t>．下图是部分矿物资源的利用及产品流程，有关说法</w:t>
      </w:r>
      <w:r>
        <w:rPr>
          <w:rFonts w:ascii="宋体" w:hAnsi="宋体"/>
          <w:szCs w:val="21"/>
          <w:em w:val="dot"/>
        </w:rPr>
        <w:t>不正确</w:t>
      </w:r>
      <w:r>
        <w:rPr>
          <w:rFonts w:ascii="宋体" w:hAnsi="宋体"/>
          <w:color w:val="000000"/>
          <w:szCs w:val="21"/>
        </w:rPr>
        <w:t>的是</w:t>
      </w:r>
    </w:p>
    <w:p>
      <w:pPr>
        <w:spacing w:line="360" w:lineRule="auto"/>
        <w:rPr>
          <w:rFonts w:ascii="宋体" w:hAnsi="宋体"/>
          <w:color w:val="000000"/>
          <w:szCs w:val="21"/>
        </w:rPr>
      </w:pPr>
      <w:r>
        <w:rPr>
          <w:rFonts w:ascii="宋体" w:hAnsi="宋体"/>
          <w:color w:val="000000"/>
          <w:szCs w:val="21"/>
        </w:rPr>
        <w:pict>
          <v:shape id="_x0000_i1027" o:spt="75" alt="高中试卷网 http://sj.fjjy.org" type="#_x0000_t75" style="height:105.75pt;width:246.75pt;" filled="f" o:preferrelative="t" stroked="f" coordsize="21600,21600">
            <v:path/>
            <v:fill on="f" focussize="0,0"/>
            <v:stroke on="f" joinstyle="miter"/>
            <v:imagedata r:id="rId10" cropleft="8519f" croptop="44473f" cropright="41523f" cropbottom="11632f" gain="163840f" blacklevel="656f" o:title="SKMBT_65217010922240_0003"/>
            <o:lock v:ext="edit" aspectratio="t"/>
            <w10:wrap type="none"/>
            <w10:anchorlock/>
          </v:shape>
        </w:pict>
      </w:r>
    </w:p>
    <w:p>
      <w:pPr>
        <w:spacing w:line="360" w:lineRule="auto"/>
        <w:ind w:firstLine="105" w:firstLineChars="50"/>
        <w:rPr>
          <w:rFonts w:ascii="宋体" w:hAnsi="宋体"/>
          <w:color w:val="000000"/>
          <w:szCs w:val="21"/>
        </w:rPr>
      </w:pPr>
      <w:r>
        <w:rPr>
          <w:rFonts w:ascii="宋体" w:hAnsi="宋体"/>
          <w:color w:val="000000"/>
          <w:szCs w:val="21"/>
        </w:rPr>
        <w:t>A．电解冶炼铝时产生副产物不处理可导致温室效应</w:t>
      </w:r>
    </w:p>
    <w:p>
      <w:pPr>
        <w:spacing w:line="360" w:lineRule="auto"/>
        <w:ind w:firstLine="105" w:firstLineChars="50"/>
        <w:rPr>
          <w:rFonts w:ascii="宋体" w:hAnsi="宋体"/>
          <w:color w:val="000000"/>
          <w:szCs w:val="21"/>
        </w:rPr>
      </w:pPr>
      <w:r>
        <w:rPr>
          <w:rFonts w:ascii="宋体" w:hAnsi="宋体"/>
          <w:color w:val="000000"/>
          <w:szCs w:val="21"/>
        </w:rPr>
        <w:t>B．粗硅制高纯硅时，提纯四氯化硅可用过滤、分馏的方法</w:t>
      </w:r>
    </w:p>
    <w:p>
      <w:pPr>
        <w:spacing w:line="360" w:lineRule="auto"/>
        <w:ind w:firstLine="105" w:firstLineChars="50"/>
        <w:rPr>
          <w:rFonts w:ascii="宋体" w:hAnsi="宋体"/>
          <w:color w:val="000000"/>
          <w:szCs w:val="21"/>
        </w:rPr>
      </w:pPr>
      <w:r>
        <w:rPr>
          <w:rFonts w:ascii="宋体" w:hAnsi="宋体"/>
          <w:color w:val="000000"/>
          <w:szCs w:val="21"/>
        </w:rPr>
        <w:t>C．黄铜矿冶铜时，将矿石粉碎以提高生产效率</w:t>
      </w:r>
    </w:p>
    <w:p>
      <w:pPr>
        <w:spacing w:line="360" w:lineRule="auto"/>
        <w:ind w:firstLine="105" w:firstLineChars="50"/>
        <w:rPr>
          <w:rFonts w:ascii="宋体" w:hAnsi="宋体"/>
          <w:color w:val="000000"/>
          <w:szCs w:val="21"/>
        </w:rPr>
      </w:pPr>
      <w:r>
        <w:rPr>
          <w:rFonts w:ascii="宋体" w:hAnsi="宋体"/>
          <w:color w:val="000000"/>
          <w:szCs w:val="21"/>
        </w:rPr>
        <w:pict>
          <v:shape id="_x0000_s1029" o:spid="_x0000_s1029" o:spt="75" alt="高中试卷网 http://sj.fjjy.org" type="#_x0000_t75" style="position:absolute;left:0pt;margin-left:330.75pt;margin-top:1pt;height:140.4pt;width:127.9pt;mso-wrap-distance-left:9pt;mso-wrap-distance-right:9pt;z-index:-251658240;mso-width-relative:page;mso-height-relative:page;" filled="f" o:preferrelative="t" stroked="f" coordsize="21600,21600" wrapcoords="-176 0 -176 21440 21600 21440 21600 0 -176 0">
            <v:path/>
            <v:fill on="f" focussize="0,0"/>
            <v:stroke on="f" joinstyle="miter"/>
            <v:imagedata r:id="rId11" gain="273067f" blacklevel="-17694f" o:title=""/>
            <o:lock v:ext="edit" aspectratio="t"/>
            <w10:wrap type="tight"/>
          </v:shape>
        </w:pict>
      </w:r>
      <w:r>
        <w:rPr>
          <w:rFonts w:ascii="宋体" w:hAnsi="宋体"/>
          <w:color w:val="000000"/>
          <w:szCs w:val="21"/>
        </w:rPr>
        <w:t>D．上述生产过程既涉及氧化还原反应，又涉及非氧化还原反应</w:t>
      </w:r>
    </w:p>
    <w:p>
      <w:pPr>
        <w:spacing w:line="360" w:lineRule="auto"/>
        <w:textAlignment w:val="center"/>
        <w:rPr>
          <w:rFonts w:ascii="宋体" w:hAnsi="宋体"/>
          <w:color w:val="000000"/>
          <w:szCs w:val="21"/>
        </w:rPr>
      </w:pPr>
      <w:r>
        <w:rPr>
          <w:rFonts w:hint="eastAsia" w:ascii="宋体" w:hAnsi="宋体"/>
          <w:color w:val="000000"/>
          <w:szCs w:val="21"/>
        </w:rPr>
        <w:t>13．</w:t>
      </w:r>
      <w:r>
        <w:rPr>
          <w:rFonts w:ascii="宋体" w:hAnsi="宋体"/>
          <w:color w:val="000000"/>
          <w:szCs w:val="21"/>
        </w:rPr>
        <w:t>芬顿( Fenton )试例，成分为双氧水和亚铁盐，需要酸性环境。电-Fenton法是用于水体里有机污染物降解的高级氧化技术。其反应原理如图2所示.其中电解产生的H</w:t>
      </w:r>
      <w:r>
        <w:rPr>
          <w:rFonts w:ascii="宋体" w:hAnsi="宋体"/>
          <w:color w:val="000000"/>
          <w:szCs w:val="21"/>
          <w:vertAlign w:val="subscript"/>
        </w:rPr>
        <w:t>2</w:t>
      </w:r>
      <w:r>
        <w:rPr>
          <w:rFonts w:ascii="宋体" w:hAnsi="宋体"/>
          <w:color w:val="000000"/>
          <w:szCs w:val="21"/>
        </w:rPr>
        <w:t>O</w:t>
      </w:r>
      <w:r>
        <w:rPr>
          <w:rFonts w:ascii="宋体" w:hAnsi="宋体"/>
          <w:color w:val="000000"/>
          <w:szCs w:val="21"/>
          <w:vertAlign w:val="subscript"/>
        </w:rPr>
        <w:t>2</w:t>
      </w:r>
      <w:r>
        <w:rPr>
          <w:rFonts w:ascii="宋体" w:hAnsi="宋体"/>
          <w:color w:val="000000"/>
          <w:szCs w:val="21"/>
        </w:rPr>
        <w:t>与Fe</w:t>
      </w:r>
      <w:r>
        <w:rPr>
          <w:rFonts w:ascii="宋体" w:hAnsi="宋体"/>
          <w:color w:val="000000"/>
          <w:szCs w:val="21"/>
          <w:vertAlign w:val="superscript"/>
        </w:rPr>
        <w:t>2+</w:t>
      </w:r>
      <w:r>
        <w:rPr>
          <w:rFonts w:ascii="宋体" w:hAnsi="宋体"/>
          <w:color w:val="000000"/>
          <w:szCs w:val="21"/>
        </w:rPr>
        <w:t>发生Fenton反应:Fe</w:t>
      </w:r>
      <w:r>
        <w:rPr>
          <w:rFonts w:ascii="宋体" w:hAnsi="宋体"/>
          <w:color w:val="000000"/>
          <w:szCs w:val="21"/>
          <w:vertAlign w:val="superscript"/>
        </w:rPr>
        <w:t>2+</w:t>
      </w:r>
      <w:r>
        <w:rPr>
          <w:rFonts w:ascii="宋体" w:hAnsi="宋体"/>
          <w:color w:val="000000"/>
          <w:szCs w:val="21"/>
          <w:lang w:val="pt-BR"/>
        </w:rPr>
        <w:t>+</w:t>
      </w:r>
      <w:r>
        <w:rPr>
          <w:rFonts w:ascii="宋体" w:hAnsi="宋体"/>
          <w:color w:val="000000"/>
          <w:szCs w:val="21"/>
        </w:rPr>
        <w:t>H</w:t>
      </w:r>
      <w:r>
        <w:rPr>
          <w:rFonts w:ascii="宋体" w:hAnsi="宋体"/>
          <w:color w:val="000000"/>
          <w:szCs w:val="21"/>
          <w:vertAlign w:val="subscript"/>
        </w:rPr>
        <w:t>2</w:t>
      </w:r>
      <w:r>
        <w:rPr>
          <w:rFonts w:ascii="宋体" w:hAnsi="宋体"/>
          <w:color w:val="000000"/>
          <w:szCs w:val="21"/>
        </w:rPr>
        <w:t>O</w:t>
      </w:r>
      <w:r>
        <w:rPr>
          <w:rFonts w:ascii="宋体" w:hAnsi="宋体"/>
          <w:color w:val="000000"/>
          <w:szCs w:val="21"/>
          <w:vertAlign w:val="subscript"/>
        </w:rPr>
        <w:t>2</w:t>
      </w:r>
      <w:r>
        <w:rPr>
          <w:rFonts w:ascii="宋体" w:hAnsi="宋体"/>
          <w:color w:val="000000"/>
          <w:szCs w:val="21"/>
        </w:rPr>
        <w:t>=Fe</w:t>
      </w:r>
      <w:r>
        <w:rPr>
          <w:rFonts w:ascii="宋体" w:hAnsi="宋体"/>
          <w:color w:val="000000"/>
          <w:szCs w:val="21"/>
          <w:vertAlign w:val="superscript"/>
        </w:rPr>
        <w:t>3+</w:t>
      </w:r>
      <w:r>
        <w:rPr>
          <w:rFonts w:ascii="宋体" w:hAnsi="宋体"/>
          <w:color w:val="000000"/>
          <w:szCs w:val="21"/>
          <w:lang w:val="pt-BR"/>
        </w:rPr>
        <w:t>+OH</w:t>
      </w:r>
      <w:r>
        <w:rPr>
          <w:rFonts w:ascii="宋体" w:hAnsi="宋体"/>
          <w:color w:val="000000"/>
          <w:szCs w:val="21"/>
          <w:vertAlign w:val="superscript"/>
          <w:lang w:val="pt-BR"/>
        </w:rPr>
        <w:t>-</w:t>
      </w:r>
      <w:r>
        <w:rPr>
          <w:rFonts w:ascii="宋体" w:hAnsi="宋体"/>
          <w:color w:val="000000"/>
          <w:szCs w:val="21"/>
          <w:lang w:val="pt-BR"/>
        </w:rPr>
        <w:t>+</w:t>
      </w:r>
      <w:r>
        <w:rPr>
          <w:rFonts w:ascii="宋体" w:hAnsi="宋体"/>
          <w:color w:val="000000"/>
          <w:szCs w:val="21"/>
        </w:rPr>
        <w:t>·</w:t>
      </w:r>
      <w:r>
        <w:rPr>
          <w:rFonts w:ascii="宋体" w:hAnsi="宋体"/>
          <w:color w:val="000000"/>
          <w:szCs w:val="21"/>
          <w:lang w:val="pt-BR"/>
        </w:rPr>
        <w:t>OH，</w:t>
      </w:r>
      <w:r>
        <w:rPr>
          <w:rFonts w:ascii="宋体" w:hAnsi="宋体"/>
          <w:color w:val="000000"/>
          <w:szCs w:val="21"/>
        </w:rPr>
        <w:t>生成的羟基自由基(·</w:t>
      </w:r>
      <w:r>
        <w:rPr>
          <w:rFonts w:ascii="宋体" w:hAnsi="宋体"/>
          <w:color w:val="000000"/>
          <w:szCs w:val="21"/>
          <w:lang w:val="pt-BR"/>
        </w:rPr>
        <w:t>OH</w:t>
      </w:r>
      <w:r>
        <w:rPr>
          <w:rFonts w:ascii="宋体" w:hAnsi="宋体"/>
          <w:color w:val="000000"/>
          <w:szCs w:val="21"/>
        </w:rPr>
        <w:t>)对有机物有极强的氧化能力。下列说法正确的是</w:t>
      </w:r>
      <w:r>
        <w:rPr>
          <w:rFonts w:hint="eastAsia" w:ascii="宋体" w:hAnsi="宋体"/>
          <w:color w:val="000000"/>
          <w:szCs w:val="21"/>
        </w:rPr>
        <w:t>（   ）</w:t>
      </w:r>
    </w:p>
    <w:p>
      <w:pPr>
        <w:spacing w:line="360" w:lineRule="auto"/>
        <w:ind w:firstLine="105" w:firstLineChars="50"/>
        <w:textAlignment w:val="center"/>
        <w:rPr>
          <w:rFonts w:ascii="宋体" w:hAnsi="宋体"/>
          <w:color w:val="000000"/>
          <w:szCs w:val="21"/>
        </w:rPr>
      </w:pPr>
      <w:r>
        <w:rPr>
          <w:rFonts w:ascii="宋体" w:hAnsi="宋体"/>
          <w:color w:val="000000"/>
          <w:szCs w:val="21"/>
        </w:rPr>
        <w:t>A.a极是电源的正极</w:t>
      </w:r>
    </w:p>
    <w:p>
      <w:pPr>
        <w:spacing w:line="360" w:lineRule="auto"/>
        <w:ind w:firstLine="105" w:firstLineChars="50"/>
        <w:textAlignment w:val="center"/>
        <w:rPr>
          <w:rFonts w:ascii="宋体" w:hAnsi="宋体"/>
          <w:color w:val="000000"/>
          <w:szCs w:val="21"/>
        </w:rPr>
      </w:pPr>
      <w:r>
        <w:rPr>
          <w:rFonts w:ascii="宋体" w:hAnsi="宋体"/>
          <w:color w:val="000000"/>
          <w:szCs w:val="21"/>
        </w:rPr>
        <w:t>B.电解池中只有O</w:t>
      </w:r>
      <w:r>
        <w:rPr>
          <w:rFonts w:ascii="宋体" w:hAnsi="宋体"/>
          <w:color w:val="000000"/>
          <w:szCs w:val="21"/>
          <w:vertAlign w:val="subscript"/>
        </w:rPr>
        <w:t>2</w:t>
      </w:r>
      <w:r>
        <w:rPr>
          <w:rFonts w:ascii="宋体" w:hAnsi="宋体"/>
          <w:color w:val="000000"/>
          <w:szCs w:val="21"/>
        </w:rPr>
        <w:t>、Fe</w:t>
      </w:r>
      <w:r>
        <w:rPr>
          <w:rFonts w:ascii="宋体" w:hAnsi="宋体"/>
          <w:color w:val="000000"/>
          <w:szCs w:val="21"/>
          <w:vertAlign w:val="superscript"/>
        </w:rPr>
        <w:t>3+</w:t>
      </w:r>
      <w:r>
        <w:rPr>
          <w:rFonts w:ascii="宋体" w:hAnsi="宋体"/>
          <w:color w:val="000000"/>
          <w:szCs w:val="21"/>
        </w:rPr>
        <w:t>发生还原反应</w:t>
      </w:r>
    </w:p>
    <w:p>
      <w:pPr>
        <w:spacing w:line="360" w:lineRule="auto"/>
        <w:ind w:firstLine="105" w:firstLineChars="50"/>
        <w:textAlignment w:val="center"/>
        <w:rPr>
          <w:rFonts w:ascii="宋体" w:hAnsi="宋体"/>
          <w:color w:val="000000"/>
          <w:szCs w:val="21"/>
        </w:rPr>
      </w:pPr>
      <w:r>
        <w:rPr>
          <w:rFonts w:ascii="宋体" w:hAnsi="宋体"/>
          <w:color w:val="000000"/>
          <w:szCs w:val="21"/>
        </w:rPr>
        <w:t>C.阳极上发生电极反应:H</w:t>
      </w:r>
      <w:r>
        <w:rPr>
          <w:rFonts w:ascii="宋体" w:hAnsi="宋体"/>
          <w:color w:val="000000"/>
          <w:szCs w:val="21"/>
          <w:vertAlign w:val="subscript"/>
        </w:rPr>
        <w:t>2</w:t>
      </w:r>
      <w:r>
        <w:rPr>
          <w:rFonts w:ascii="宋体" w:hAnsi="宋体"/>
          <w:color w:val="000000"/>
          <w:szCs w:val="21"/>
        </w:rPr>
        <w:t>O-e</w:t>
      </w:r>
      <w:r>
        <w:rPr>
          <w:rFonts w:ascii="宋体" w:hAnsi="宋体"/>
          <w:color w:val="000000"/>
          <w:szCs w:val="21"/>
          <w:vertAlign w:val="superscript"/>
        </w:rPr>
        <w:t>-</w:t>
      </w:r>
      <w:r>
        <w:rPr>
          <w:rFonts w:ascii="宋体" w:hAnsi="宋体"/>
          <w:color w:val="000000"/>
          <w:szCs w:val="21"/>
        </w:rPr>
        <w:t>=·OH+H</w:t>
      </w:r>
      <w:r>
        <w:rPr>
          <w:rFonts w:ascii="宋体" w:hAnsi="宋体"/>
          <w:color w:val="000000"/>
          <w:szCs w:val="21"/>
          <w:vertAlign w:val="superscript"/>
        </w:rPr>
        <w:t>+</w:t>
      </w:r>
    </w:p>
    <w:p>
      <w:pPr>
        <w:spacing w:line="360" w:lineRule="auto"/>
        <w:ind w:firstLine="105" w:firstLineChars="50"/>
        <w:textAlignment w:val="center"/>
        <w:rPr>
          <w:rFonts w:ascii="宋体" w:hAnsi="宋体"/>
          <w:color w:val="000000"/>
          <w:szCs w:val="21"/>
        </w:rPr>
      </w:pPr>
      <w:r>
        <w:rPr>
          <w:rFonts w:ascii="宋体" w:hAnsi="宋体"/>
          <w:color w:val="000000"/>
          <w:szCs w:val="21"/>
        </w:rPr>
        <w:t>D.消耗1molO</w:t>
      </w:r>
      <w:r>
        <w:rPr>
          <w:rFonts w:ascii="宋体" w:hAnsi="宋体"/>
          <w:color w:val="000000"/>
          <w:szCs w:val="21"/>
          <w:vertAlign w:val="subscript"/>
        </w:rPr>
        <w:t>2</w:t>
      </w:r>
      <w:r>
        <w:rPr>
          <w:rFonts w:ascii="宋体" w:hAnsi="宋体"/>
          <w:color w:val="000000"/>
          <w:szCs w:val="21"/>
        </w:rPr>
        <w:t>，可以产生2mol·OH</w:t>
      </w:r>
    </w:p>
    <w:p>
      <w:pPr>
        <w:adjustRightInd w:val="0"/>
        <w:snapToGrid w:val="0"/>
        <w:spacing w:line="360" w:lineRule="auto"/>
        <w:jc w:val="left"/>
        <w:rPr>
          <w:rFonts w:ascii="宋体" w:hAnsi="宋体"/>
          <w:b/>
          <w:szCs w:val="21"/>
        </w:rPr>
      </w:pPr>
      <w:r>
        <w:rPr>
          <w:rFonts w:ascii="宋体" w:hAnsi="宋体"/>
          <w:b/>
          <w:szCs w:val="21"/>
        </w:rPr>
        <w:t>二、</w:t>
      </w:r>
      <w:r>
        <w:rPr>
          <w:rFonts w:hint="eastAsia" w:ascii="宋体" w:hAnsi="宋体"/>
          <w:b/>
          <w:szCs w:val="21"/>
        </w:rPr>
        <w:t>选择题：本大题共8小题，每小题6分。在每小题给出的四个选项中，第14～18题只有一项是符合题目要求，第19～21题有多项符合题目要求。全部选对的得6分，选对但不全的得3分。有选错的得0分。</w:t>
      </w:r>
    </w:p>
    <w:p>
      <w:pPr>
        <w:spacing w:line="360" w:lineRule="auto"/>
        <w:rPr>
          <w:rFonts w:ascii="宋体" w:hAnsi="宋体"/>
          <w:szCs w:val="21"/>
        </w:rPr>
      </w:pPr>
      <w:r>
        <w:rPr>
          <w:rFonts w:hint="eastAsia" w:ascii="宋体" w:hAnsi="宋体"/>
          <w:szCs w:val="21"/>
        </w:rPr>
        <w:t>14.</w:t>
      </w:r>
      <w:r>
        <w:rPr>
          <w:rFonts w:ascii="宋体" w:hAnsi="宋体"/>
          <w:snapToGrid w:val="0"/>
          <w:kern w:val="0"/>
          <w:szCs w:val="21"/>
        </w:rPr>
        <w:t>下列说法</w:t>
      </w:r>
      <w:r>
        <w:rPr>
          <w:rFonts w:hint="eastAsia" w:ascii="宋体" w:hAnsi="宋体"/>
          <w:snapToGrid w:val="0"/>
          <w:kern w:val="0"/>
          <w:szCs w:val="21"/>
        </w:rPr>
        <w:t>中</w:t>
      </w:r>
      <w:r>
        <w:rPr>
          <w:rFonts w:ascii="宋体" w:hAnsi="宋体"/>
          <w:szCs w:val="21"/>
          <w:em w:val="dot"/>
        </w:rPr>
        <w:t>不正确</w:t>
      </w:r>
      <w:r>
        <w:rPr>
          <w:rFonts w:ascii="宋体" w:hAnsi="宋体"/>
          <w:snapToGrid w:val="0"/>
          <w:kern w:val="0"/>
          <w:szCs w:val="21"/>
        </w:rPr>
        <w:t>的</w:t>
      </w:r>
      <w:r>
        <w:rPr>
          <w:rFonts w:hint="eastAsia" w:ascii="宋体" w:hAnsi="宋体"/>
          <w:snapToGrid w:val="0"/>
          <w:kern w:val="0"/>
          <w:szCs w:val="21"/>
        </w:rPr>
        <w:t>是(      )</w:t>
      </w:r>
    </w:p>
    <w:p>
      <w:pPr>
        <w:spacing w:line="360" w:lineRule="auto"/>
        <w:ind w:left="420" w:leftChars="50" w:hanging="315" w:hangingChars="150"/>
        <w:rPr>
          <w:rFonts w:ascii="宋体" w:hAnsi="宋体"/>
          <w:szCs w:val="21"/>
        </w:rPr>
      </w:pPr>
      <w:r>
        <w:rPr>
          <w:rFonts w:ascii="宋体" w:hAnsi="宋体"/>
          <w:snapToGrid w:val="0"/>
          <w:kern w:val="0"/>
          <w:szCs w:val="21"/>
        </w:rPr>
        <w:t>A．普朗克曾经大胆假设：振动着的带电微粒的能量只能是某一最小能量值ε的整数倍，这个不可再分的最小能量值ε叫做能量子</w:t>
      </w:r>
    </w:p>
    <w:p>
      <w:pPr>
        <w:spacing w:line="360" w:lineRule="auto"/>
        <w:ind w:left="420" w:leftChars="50" w:hanging="315" w:hangingChars="150"/>
        <w:rPr>
          <w:rFonts w:ascii="宋体" w:hAnsi="宋体"/>
          <w:szCs w:val="21"/>
        </w:rPr>
      </w:pPr>
      <w:r>
        <w:rPr>
          <w:rFonts w:ascii="宋体" w:hAnsi="宋体"/>
          <w:snapToGrid w:val="0"/>
          <w:kern w:val="0"/>
          <w:szCs w:val="21"/>
        </w:rPr>
        <w:t>B．由玻尔理论可知，氢原子的核外电子由较高能级跃迁到较低能级时，要辐射一定频率的光子，同时电子的动能减小，电势能增大</w:t>
      </w:r>
    </w:p>
    <w:p>
      <w:pPr>
        <w:spacing w:line="360" w:lineRule="auto"/>
        <w:ind w:left="420" w:leftChars="50" w:hanging="315" w:hangingChars="150"/>
        <w:rPr>
          <w:rFonts w:ascii="宋体" w:hAnsi="宋体"/>
          <w:szCs w:val="21"/>
        </w:rPr>
      </w:pPr>
      <w:r>
        <w:rPr>
          <w:rFonts w:ascii="宋体" w:hAnsi="宋体"/>
          <w:snapToGrid w:val="0"/>
          <w:kern w:val="0"/>
          <w:szCs w:val="21"/>
        </w:rPr>
        <w:t>C．α粒子散射实验中少数α粒子发生了较大偏转，这是卢瑟福猜想原子核式结构模型的主要依据之一</w:t>
      </w:r>
    </w:p>
    <w:p>
      <w:pPr>
        <w:spacing w:line="360" w:lineRule="auto"/>
        <w:ind w:left="420" w:hanging="420" w:hangingChars="200"/>
        <w:rPr>
          <w:rFonts w:ascii="宋体" w:hAnsi="宋体"/>
          <w:szCs w:val="21"/>
        </w:rPr>
      </w:pPr>
      <w:r>
        <w:rPr>
          <w:rFonts w:ascii="宋体" w:hAnsi="宋体"/>
          <w:snapToGrid w:val="0"/>
          <w:kern w:val="0"/>
          <w:szCs w:val="21"/>
        </w:rPr>
        <w:t xml:space="preserve"> D．在光电效应实验中，用同种频率的光照射不同的金属表面，从金属表面逸出的光电子的最大初动能E</w:t>
      </w:r>
      <w:r>
        <w:rPr>
          <w:rFonts w:ascii="宋体" w:hAnsi="宋体"/>
          <w:snapToGrid w:val="0"/>
          <w:kern w:val="0"/>
          <w:szCs w:val="21"/>
          <w:vertAlign w:val="subscript"/>
        </w:rPr>
        <w:t>k</w:t>
      </w:r>
      <w:r>
        <w:rPr>
          <w:rFonts w:ascii="宋体" w:hAnsi="宋体"/>
          <w:snapToGrid w:val="0"/>
          <w:kern w:val="0"/>
          <w:szCs w:val="21"/>
        </w:rPr>
        <w:t>越大，则这种金属的逸出功W</w:t>
      </w:r>
      <w:r>
        <w:rPr>
          <w:rFonts w:ascii="宋体" w:hAnsi="宋体"/>
          <w:snapToGrid w:val="0"/>
          <w:kern w:val="0"/>
          <w:szCs w:val="21"/>
          <w:vertAlign w:val="subscript"/>
        </w:rPr>
        <w:t>0</w:t>
      </w:r>
      <w:r>
        <w:rPr>
          <w:rFonts w:ascii="宋体" w:hAnsi="宋体"/>
          <w:snapToGrid w:val="0"/>
          <w:kern w:val="0"/>
          <w:szCs w:val="21"/>
        </w:rPr>
        <w:t>越小</w:t>
      </w:r>
    </w:p>
    <w:p>
      <w:pPr>
        <w:pStyle w:val="48"/>
        <w:spacing w:line="360" w:lineRule="auto"/>
        <w:textAlignment w:val="center"/>
        <w:rPr>
          <w:rFonts w:ascii="宋体" w:hAnsi="宋体" w:cs="宋体"/>
          <w:sz w:val="21"/>
          <w:szCs w:val="21"/>
        </w:rPr>
      </w:pPr>
      <w:r>
        <w:rPr>
          <w:rFonts w:ascii="宋体" w:hAnsi="宋体"/>
          <w:sz w:val="21"/>
          <w:szCs w:val="21"/>
        </w:rPr>
        <w:pict>
          <v:shape id="图片 1" o:spid="_x0000_s1030" o:spt="75" alt="高中试卷网 http://sj.fjjy.org" type="#_x0000_t75" style="position:absolute;left:0pt;margin-left:336pt;margin-top:23.4pt;height:112.65pt;width:121.5pt;mso-wrap-distance-left:9pt;mso-wrap-distance-right:9pt;z-index:-251657216;mso-width-relative:page;mso-height-relative:page;" filled="f" o:preferrelative="t" stroked="f" coordsize="21600,21600" wrapcoords="-146 0 -146 21418 21600 21418 21600 0 -146 0">
            <v:path/>
            <v:fill on="f" focussize="0,0"/>
            <v:stroke on="f" joinstyle="miter"/>
            <v:imagedata r:id="rId12" gain="79922f" blacklevel="1966f" o:title=""/>
            <o:lock v:ext="edit" aspectratio="t"/>
            <w10:wrap type="tight"/>
          </v:shape>
        </w:pict>
      </w:r>
      <w:r>
        <w:rPr>
          <w:rFonts w:hint="eastAsia" w:ascii="宋体" w:hAnsi="宋体"/>
          <w:sz w:val="21"/>
          <w:szCs w:val="21"/>
        </w:rPr>
        <w:t>15</w:t>
      </w:r>
      <w:r>
        <w:rPr>
          <w:rFonts w:ascii="宋体" w:hAnsi="宋体"/>
          <w:sz w:val="21"/>
          <w:szCs w:val="21"/>
        </w:rPr>
        <w:t xml:space="preserve">. </w:t>
      </w:r>
      <w:r>
        <w:rPr>
          <w:rFonts w:ascii="宋体" w:hAnsi="宋体" w:cs="宋体"/>
          <w:sz w:val="21"/>
          <w:szCs w:val="21"/>
        </w:rPr>
        <w:t>入冬以来，我市雾霾天气频发，发生交通事故的概率比平常高出许多，保证雾霾中行车安全显得尤为重要；在雾天的平直公路上，甲、乙两汽车同向匀速行驶，乙在前，甲在后．某时刻两车司机听到警笛提示，同时开始刹车，结果两车刚好没有发生碰撞．图示为两车刹车后匀减速运动的</w:t>
      </w:r>
      <w:r>
        <w:rPr>
          <w:rFonts w:ascii="宋体" w:hAnsi="宋体"/>
          <w:sz w:val="21"/>
          <w:szCs w:val="21"/>
        </w:rPr>
        <w:t>v-t</w:t>
      </w:r>
      <w:r>
        <w:rPr>
          <w:rFonts w:ascii="宋体" w:hAnsi="宋体" w:cs="宋体"/>
          <w:sz w:val="21"/>
          <w:szCs w:val="21"/>
        </w:rPr>
        <w:t>图象，以下分析正确的是（　　）</w:t>
      </w:r>
    </w:p>
    <w:p>
      <w:pPr>
        <w:pStyle w:val="48"/>
        <w:spacing w:line="360" w:lineRule="auto"/>
        <w:ind w:firstLine="105" w:firstLineChars="50"/>
        <w:textAlignment w:val="center"/>
        <w:rPr>
          <w:rFonts w:ascii="宋体" w:hAnsi="宋体"/>
          <w:sz w:val="21"/>
          <w:szCs w:val="21"/>
        </w:rPr>
      </w:pPr>
      <w:r>
        <w:rPr>
          <w:rFonts w:ascii="宋体" w:hAnsi="宋体"/>
          <w:sz w:val="21"/>
          <w:szCs w:val="21"/>
        </w:rPr>
        <w:t xml:space="preserve">A. </w:t>
      </w:r>
      <w:r>
        <w:rPr>
          <w:rFonts w:ascii="宋体" w:hAnsi="宋体" w:cs="宋体"/>
          <w:sz w:val="21"/>
          <w:szCs w:val="21"/>
        </w:rPr>
        <w:t>甲刹车的加速度的大小为</w:t>
      </w:r>
      <w:r>
        <w:rPr>
          <w:rFonts w:ascii="宋体" w:hAnsi="宋体"/>
          <w:sz w:val="21"/>
          <w:szCs w:val="21"/>
        </w:rPr>
        <w:t>0.5m/s</w:t>
      </w:r>
      <w:r>
        <w:rPr>
          <w:rFonts w:ascii="宋体" w:hAnsi="宋体"/>
          <w:sz w:val="21"/>
          <w:szCs w:val="21"/>
          <w:vertAlign w:val="superscript"/>
        </w:rPr>
        <w:t>2</w:t>
      </w:r>
    </w:p>
    <w:p>
      <w:pPr>
        <w:pStyle w:val="48"/>
        <w:spacing w:line="360" w:lineRule="auto"/>
        <w:ind w:firstLine="105" w:firstLineChars="50"/>
        <w:textAlignment w:val="center"/>
        <w:rPr>
          <w:rFonts w:ascii="宋体" w:hAnsi="宋体" w:cs="宋体"/>
          <w:sz w:val="21"/>
          <w:szCs w:val="21"/>
        </w:rPr>
      </w:pPr>
      <w:r>
        <w:rPr>
          <w:rFonts w:ascii="宋体" w:hAnsi="宋体"/>
          <w:sz w:val="21"/>
          <w:szCs w:val="21"/>
        </w:rPr>
        <w:t xml:space="preserve">B. </w:t>
      </w:r>
      <w:r>
        <w:rPr>
          <w:rFonts w:ascii="宋体" w:hAnsi="宋体" w:cs="宋体"/>
          <w:sz w:val="21"/>
          <w:szCs w:val="21"/>
        </w:rPr>
        <w:t>两车刹车后间距一直在减小</w:t>
      </w:r>
    </w:p>
    <w:p>
      <w:pPr>
        <w:pStyle w:val="48"/>
        <w:spacing w:line="360" w:lineRule="auto"/>
        <w:ind w:firstLine="105" w:firstLineChars="50"/>
        <w:textAlignment w:val="center"/>
        <w:rPr>
          <w:rFonts w:ascii="宋体" w:hAnsi="宋体"/>
          <w:sz w:val="21"/>
          <w:szCs w:val="21"/>
        </w:rPr>
      </w:pPr>
      <w:r>
        <w:rPr>
          <w:rFonts w:ascii="宋体" w:hAnsi="宋体"/>
          <w:sz w:val="21"/>
          <w:szCs w:val="21"/>
        </w:rPr>
        <w:t xml:space="preserve">C. </w:t>
      </w:r>
      <w:r>
        <w:rPr>
          <w:rFonts w:ascii="宋体" w:hAnsi="宋体" w:cs="宋体"/>
          <w:sz w:val="21"/>
          <w:szCs w:val="21"/>
        </w:rPr>
        <w:t>两车开始刹车时的距离为</w:t>
      </w:r>
      <w:r>
        <w:rPr>
          <w:rFonts w:ascii="宋体" w:hAnsi="宋体"/>
          <w:sz w:val="21"/>
          <w:szCs w:val="21"/>
        </w:rPr>
        <w:t>100 m</w:t>
      </w:r>
    </w:p>
    <w:p>
      <w:pPr>
        <w:pStyle w:val="48"/>
        <w:spacing w:line="360" w:lineRule="auto"/>
        <w:ind w:firstLine="105" w:firstLineChars="50"/>
        <w:textAlignment w:val="center"/>
        <w:rPr>
          <w:rFonts w:ascii="宋体" w:hAnsi="宋体"/>
          <w:sz w:val="21"/>
          <w:szCs w:val="21"/>
        </w:rPr>
      </w:pPr>
      <w:r>
        <w:rPr>
          <w:rFonts w:ascii="宋体" w:hAnsi="宋体"/>
          <w:sz w:val="21"/>
          <w:szCs w:val="21"/>
        </w:rPr>
        <w:t xml:space="preserve">D. </w:t>
      </w:r>
      <w:r>
        <w:rPr>
          <w:rFonts w:ascii="宋体" w:hAnsi="宋体" w:cs="宋体"/>
          <w:sz w:val="21"/>
          <w:szCs w:val="21"/>
        </w:rPr>
        <w:t>两车都停下来后相距</w:t>
      </w:r>
      <w:r>
        <w:rPr>
          <w:rFonts w:ascii="宋体" w:hAnsi="宋体"/>
          <w:sz w:val="21"/>
          <w:szCs w:val="21"/>
        </w:rPr>
        <w:t>25m</w:t>
      </w:r>
    </w:p>
    <w:p>
      <w:pPr>
        <w:spacing w:line="360" w:lineRule="auto"/>
        <w:jc w:val="left"/>
        <w:rPr>
          <w:rFonts w:ascii="宋体" w:hAnsi="宋体"/>
          <w:szCs w:val="21"/>
        </w:rPr>
      </w:pPr>
      <w:r>
        <w:rPr>
          <w:rFonts w:ascii="宋体" w:hAnsi="宋体"/>
          <w:szCs w:val="21"/>
        </w:rPr>
        <w:t>1</w:t>
      </w:r>
      <w:r>
        <w:rPr>
          <w:rFonts w:hint="eastAsia" w:ascii="宋体" w:hAnsi="宋体"/>
          <w:szCs w:val="21"/>
        </w:rPr>
        <w:t>6</w:t>
      </w:r>
      <w:r>
        <w:rPr>
          <w:rFonts w:ascii="宋体" w:hAnsi="宋体"/>
          <w:szCs w:val="21"/>
        </w:rPr>
        <w:t>．登上火星是人类的梦想，“嫦娥之父”欧阳自远透露：中国计划于2020年登陆火星。地球和火星公转视为匀速圆周运动，忽略行星自转影响。根据下表，火星和地球相比</w:t>
      </w:r>
      <w:r>
        <w:rPr>
          <w:rFonts w:hint="eastAsia" w:ascii="宋体" w:hAnsi="宋体"/>
          <w:szCs w:val="21"/>
        </w:rPr>
        <w:t>(    )</w:t>
      </w:r>
    </w:p>
    <w:tbl>
      <w:tblPr>
        <w:tblStyle w:val="20"/>
        <w:tblW w:w="6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620"/>
        <w:gridCol w:w="1949"/>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Align w:val="center"/>
          </w:tcPr>
          <w:p>
            <w:pPr>
              <w:spacing w:line="360" w:lineRule="auto"/>
              <w:rPr>
                <w:rFonts w:ascii="宋体" w:hAnsi="宋体"/>
                <w:szCs w:val="21"/>
              </w:rPr>
            </w:pPr>
            <w:r>
              <w:rPr>
                <w:rFonts w:ascii="宋体" w:hAnsi="宋体"/>
                <w:szCs w:val="21"/>
              </w:rPr>
              <w:t>行星</w:t>
            </w:r>
          </w:p>
        </w:tc>
        <w:tc>
          <w:tcPr>
            <w:tcW w:w="1620" w:type="dxa"/>
            <w:vAlign w:val="center"/>
          </w:tcPr>
          <w:p>
            <w:pPr>
              <w:spacing w:line="360" w:lineRule="auto"/>
              <w:rPr>
                <w:rFonts w:ascii="宋体" w:hAnsi="宋体"/>
                <w:szCs w:val="21"/>
              </w:rPr>
            </w:pPr>
            <w:r>
              <w:rPr>
                <w:rFonts w:ascii="宋体" w:hAnsi="宋体"/>
                <w:szCs w:val="21"/>
              </w:rPr>
              <w:t>半径/m</w:t>
            </w:r>
          </w:p>
        </w:tc>
        <w:tc>
          <w:tcPr>
            <w:tcW w:w="1949" w:type="dxa"/>
            <w:vAlign w:val="center"/>
          </w:tcPr>
          <w:p>
            <w:pPr>
              <w:spacing w:line="360" w:lineRule="auto"/>
              <w:rPr>
                <w:rFonts w:ascii="宋体" w:hAnsi="宋体"/>
                <w:szCs w:val="21"/>
              </w:rPr>
            </w:pPr>
            <w:r>
              <w:rPr>
                <w:rFonts w:ascii="宋体" w:hAnsi="宋体"/>
                <w:szCs w:val="21"/>
              </w:rPr>
              <w:t>质量/kg</w:t>
            </w:r>
          </w:p>
        </w:tc>
        <w:tc>
          <w:tcPr>
            <w:tcW w:w="1800" w:type="dxa"/>
            <w:vAlign w:val="center"/>
          </w:tcPr>
          <w:p>
            <w:pPr>
              <w:spacing w:line="360" w:lineRule="auto"/>
              <w:rPr>
                <w:rFonts w:ascii="宋体" w:hAnsi="宋体"/>
                <w:szCs w:val="21"/>
              </w:rPr>
            </w:pPr>
            <w:r>
              <w:rPr>
                <w:rFonts w:ascii="宋体" w:hAnsi="宋体"/>
                <w:szCs w:val="21"/>
              </w:rPr>
              <w:t>轨道半径/m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Align w:val="center"/>
          </w:tcPr>
          <w:p>
            <w:pPr>
              <w:spacing w:line="360" w:lineRule="auto"/>
              <w:rPr>
                <w:rFonts w:ascii="宋体" w:hAnsi="宋体"/>
                <w:szCs w:val="21"/>
              </w:rPr>
            </w:pPr>
            <w:r>
              <w:rPr>
                <w:rFonts w:ascii="宋体" w:hAnsi="宋体"/>
                <w:szCs w:val="21"/>
              </w:rPr>
              <w:t>地球</w:t>
            </w:r>
          </w:p>
        </w:tc>
        <w:tc>
          <w:tcPr>
            <w:tcW w:w="1620" w:type="dxa"/>
            <w:vAlign w:val="center"/>
          </w:tcPr>
          <w:p>
            <w:pPr>
              <w:spacing w:line="360" w:lineRule="auto"/>
              <w:rPr>
                <w:rFonts w:ascii="宋体" w:hAnsi="宋体"/>
                <w:szCs w:val="21"/>
              </w:rPr>
            </w:pPr>
            <w:r>
              <w:rPr>
                <w:rFonts w:ascii="宋体" w:hAnsi="宋体"/>
                <w:szCs w:val="21"/>
              </w:rPr>
              <w:t>6．4×</w:t>
            </w:r>
            <w:r>
              <w:rPr>
                <w:rFonts w:ascii="宋体" w:hAnsi="宋体"/>
                <w:szCs w:val="21"/>
                <w:lang w:val="pt-BR"/>
              </w:rPr>
              <w:t>10</w:t>
            </w:r>
            <w:r>
              <w:rPr>
                <w:rFonts w:ascii="宋体" w:hAnsi="宋体"/>
                <w:szCs w:val="21"/>
                <w:vertAlign w:val="superscript"/>
                <w:lang w:val="pt-BR"/>
              </w:rPr>
              <w:t>6</w:t>
            </w:r>
          </w:p>
        </w:tc>
        <w:tc>
          <w:tcPr>
            <w:tcW w:w="1949" w:type="dxa"/>
            <w:vAlign w:val="center"/>
          </w:tcPr>
          <w:p>
            <w:pPr>
              <w:spacing w:line="360" w:lineRule="auto"/>
              <w:rPr>
                <w:rFonts w:ascii="宋体" w:hAnsi="宋体"/>
                <w:szCs w:val="21"/>
              </w:rPr>
            </w:pPr>
            <w:r>
              <w:rPr>
                <w:rFonts w:ascii="宋体" w:hAnsi="宋体"/>
                <w:szCs w:val="21"/>
              </w:rPr>
              <w:t>6．0×</w:t>
            </w:r>
            <w:r>
              <w:rPr>
                <w:rFonts w:ascii="宋体" w:hAnsi="宋体"/>
                <w:szCs w:val="21"/>
                <w:lang w:val="pt-BR"/>
              </w:rPr>
              <w:t>10</w:t>
            </w:r>
            <w:r>
              <w:rPr>
                <w:rFonts w:ascii="宋体" w:hAnsi="宋体"/>
                <w:szCs w:val="21"/>
                <w:vertAlign w:val="superscript"/>
                <w:lang w:val="pt-BR"/>
              </w:rPr>
              <w:t>24</w:t>
            </w:r>
          </w:p>
        </w:tc>
        <w:tc>
          <w:tcPr>
            <w:tcW w:w="1800" w:type="dxa"/>
            <w:vAlign w:val="center"/>
          </w:tcPr>
          <w:p>
            <w:pPr>
              <w:spacing w:line="360" w:lineRule="auto"/>
              <w:rPr>
                <w:rFonts w:ascii="宋体" w:hAnsi="宋体"/>
                <w:szCs w:val="21"/>
              </w:rPr>
            </w:pPr>
            <w:r>
              <w:rPr>
                <w:rFonts w:ascii="宋体" w:hAnsi="宋体"/>
                <w:szCs w:val="21"/>
              </w:rPr>
              <w:t>1．5×</w:t>
            </w:r>
            <w:r>
              <w:rPr>
                <w:rFonts w:ascii="宋体" w:hAnsi="宋体"/>
                <w:szCs w:val="21"/>
                <w:lang w:val="pt-BR"/>
              </w:rPr>
              <w:t>10</w:t>
            </w:r>
            <w:r>
              <w:rPr>
                <w:rFonts w:ascii="宋体" w:hAnsi="宋体"/>
                <w:szCs w:val="21"/>
                <w:vertAlign w:val="superscript"/>
                <w:lang w:val="pt-B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Align w:val="center"/>
          </w:tcPr>
          <w:p>
            <w:pPr>
              <w:spacing w:line="360" w:lineRule="auto"/>
              <w:rPr>
                <w:rFonts w:ascii="宋体" w:hAnsi="宋体"/>
                <w:szCs w:val="21"/>
              </w:rPr>
            </w:pPr>
            <w:r>
              <w:rPr>
                <w:rFonts w:ascii="宋体" w:hAnsi="宋体"/>
                <w:szCs w:val="21"/>
              </w:rPr>
              <w:t>火星</w:t>
            </w:r>
          </w:p>
        </w:tc>
        <w:tc>
          <w:tcPr>
            <w:tcW w:w="1620" w:type="dxa"/>
            <w:vAlign w:val="center"/>
          </w:tcPr>
          <w:p>
            <w:pPr>
              <w:spacing w:line="360" w:lineRule="auto"/>
              <w:rPr>
                <w:rFonts w:ascii="宋体" w:hAnsi="宋体"/>
                <w:szCs w:val="21"/>
              </w:rPr>
            </w:pPr>
            <w:r>
              <w:rPr>
                <w:rFonts w:ascii="宋体" w:hAnsi="宋体"/>
                <w:szCs w:val="21"/>
              </w:rPr>
              <w:t>3．4×</w:t>
            </w:r>
            <w:r>
              <w:rPr>
                <w:rFonts w:ascii="宋体" w:hAnsi="宋体"/>
                <w:szCs w:val="21"/>
                <w:lang w:val="pt-BR"/>
              </w:rPr>
              <w:t>10</w:t>
            </w:r>
            <w:r>
              <w:rPr>
                <w:rFonts w:ascii="宋体" w:hAnsi="宋体"/>
                <w:szCs w:val="21"/>
                <w:vertAlign w:val="superscript"/>
                <w:lang w:val="pt-BR"/>
              </w:rPr>
              <w:t>6</w:t>
            </w:r>
          </w:p>
        </w:tc>
        <w:tc>
          <w:tcPr>
            <w:tcW w:w="1949" w:type="dxa"/>
            <w:vAlign w:val="center"/>
          </w:tcPr>
          <w:p>
            <w:pPr>
              <w:spacing w:line="360" w:lineRule="auto"/>
              <w:rPr>
                <w:rFonts w:ascii="宋体" w:hAnsi="宋体"/>
                <w:szCs w:val="21"/>
              </w:rPr>
            </w:pPr>
            <w:r>
              <w:rPr>
                <w:rFonts w:ascii="宋体" w:hAnsi="宋体"/>
                <w:szCs w:val="21"/>
              </w:rPr>
              <w:t>6．4×</w:t>
            </w:r>
            <w:r>
              <w:rPr>
                <w:rFonts w:ascii="宋体" w:hAnsi="宋体"/>
                <w:szCs w:val="21"/>
                <w:lang w:val="pt-BR"/>
              </w:rPr>
              <w:t>10</w:t>
            </w:r>
            <w:r>
              <w:rPr>
                <w:rFonts w:ascii="宋体" w:hAnsi="宋体"/>
                <w:szCs w:val="21"/>
                <w:vertAlign w:val="superscript"/>
                <w:lang w:val="pt-BR"/>
              </w:rPr>
              <w:t>23</w:t>
            </w:r>
          </w:p>
        </w:tc>
        <w:tc>
          <w:tcPr>
            <w:tcW w:w="1800" w:type="dxa"/>
            <w:vAlign w:val="center"/>
          </w:tcPr>
          <w:p>
            <w:pPr>
              <w:spacing w:line="360" w:lineRule="auto"/>
              <w:rPr>
                <w:rFonts w:ascii="宋体" w:hAnsi="宋体"/>
                <w:szCs w:val="21"/>
              </w:rPr>
            </w:pPr>
            <w:r>
              <w:rPr>
                <w:rFonts w:ascii="宋体" w:hAnsi="宋体"/>
                <w:szCs w:val="21"/>
              </w:rPr>
              <w:t>2．3×</w:t>
            </w:r>
            <w:r>
              <w:rPr>
                <w:rFonts w:ascii="宋体" w:hAnsi="宋体"/>
                <w:szCs w:val="21"/>
                <w:lang w:val="pt-BR"/>
              </w:rPr>
              <w:t>10</w:t>
            </w:r>
            <w:r>
              <w:rPr>
                <w:rFonts w:ascii="宋体" w:hAnsi="宋体"/>
                <w:szCs w:val="21"/>
                <w:vertAlign w:val="superscript"/>
                <w:lang w:val="pt-BR"/>
              </w:rPr>
              <w:t>11</w:t>
            </w:r>
          </w:p>
        </w:tc>
      </w:tr>
    </w:tbl>
    <w:p>
      <w:pPr>
        <w:spacing w:line="360" w:lineRule="auto"/>
        <w:ind w:firstLine="105" w:firstLineChars="50"/>
        <w:rPr>
          <w:rFonts w:ascii="宋体" w:hAnsi="宋体"/>
          <w:szCs w:val="21"/>
        </w:rPr>
      </w:pPr>
      <w:r>
        <w:rPr>
          <w:rFonts w:ascii="宋体" w:hAnsi="宋体"/>
          <w:szCs w:val="21"/>
        </w:rPr>
        <w:t>A．火星的公转周期较小B．火星做圆周运动的加速度较大</w:t>
      </w:r>
    </w:p>
    <w:p>
      <w:pPr>
        <w:spacing w:line="360" w:lineRule="auto"/>
        <w:ind w:firstLine="105" w:firstLineChars="50"/>
        <w:rPr>
          <w:rFonts w:ascii="宋体" w:hAnsi="宋体"/>
          <w:szCs w:val="21"/>
        </w:rPr>
      </w:pPr>
      <w:r>
        <w:rPr>
          <w:rFonts w:ascii="宋体" w:hAnsi="宋体"/>
          <w:szCs w:val="21"/>
        </w:rPr>
        <w:t>C．火星表面的重力加速度较大D．火星的第一宇宙速度较小</w:t>
      </w:r>
    </w:p>
    <w:p>
      <w:pPr>
        <w:spacing w:line="360" w:lineRule="auto"/>
        <w:textAlignment w:val="center"/>
        <w:rPr>
          <w:rFonts w:ascii="宋体" w:hAnsi="宋体"/>
          <w:szCs w:val="21"/>
        </w:rPr>
      </w:pPr>
      <w:r>
        <w:rPr>
          <w:rFonts w:ascii="宋体" w:hAnsi="宋体"/>
          <w:szCs w:val="21"/>
        </w:rPr>
        <w:pict>
          <v:shape id="_x0000_s1034" o:spid="_x0000_s1034" o:spt="75" alt="高中试卷网 http://sj.fjjy.org" type="#_x0000_t75" style="position:absolute;left:0pt;margin-left:336pt;margin-top:45.35pt;height:58.1pt;width:105.35pt;mso-wrap-distance-bottom:0pt;mso-wrap-distance-left:9pt;mso-wrap-distance-right:9pt;mso-wrap-distance-top:0pt;z-index:251650048;mso-width-relative:page;mso-height-relative:page;" filled="f" o:preferrelative="t" stroked="f" coordsize="21600,21600">
            <v:path/>
            <v:fill on="f" focussize="0,0"/>
            <v:stroke on="f" joinstyle="miter"/>
            <v:imagedata r:id="rId13" cropright="698f" cropbottom="1254f" blacklevel="1966f" o:title=""/>
            <o:lock v:ext="edit" aspectratio="t"/>
            <w10:wrap type="square"/>
          </v:shape>
        </w:pict>
      </w:r>
      <w:r>
        <w:rPr>
          <w:rFonts w:hint="eastAsia" w:ascii="宋体" w:hAnsi="宋体"/>
          <w:szCs w:val="21"/>
        </w:rPr>
        <w:t>17．</w:t>
      </w:r>
      <w:r>
        <w:rPr>
          <w:rFonts w:ascii="宋体" w:hAnsi="宋体"/>
          <w:szCs w:val="21"/>
        </w:rPr>
        <w:t>如图所示，实线表示在竖直平面内的电场线，电场线与水平方向成α角，水平方向的匀强磁场与电场正交，有一带电液滴沿虚线斜向上做直线运动，L与水平方向成β角，且α</w:t>
      </w:r>
      <w:r>
        <w:rPr>
          <w:rFonts w:hint="eastAsia" w:ascii="宋体" w:hAnsi="宋体"/>
          <w:szCs w:val="21"/>
        </w:rPr>
        <w:t>＞</w:t>
      </w:r>
      <w:r>
        <w:rPr>
          <w:rFonts w:ascii="宋体" w:hAnsi="宋体"/>
          <w:szCs w:val="21"/>
        </w:rPr>
        <w:t>β，则下列说法中正确的是（　　）</w:t>
      </w:r>
    </w:p>
    <w:p>
      <w:pPr>
        <w:spacing w:line="360" w:lineRule="auto"/>
        <w:ind w:firstLine="105" w:firstLineChars="50"/>
        <w:textAlignment w:val="center"/>
        <w:rPr>
          <w:rFonts w:ascii="宋体" w:hAnsi="宋体"/>
          <w:szCs w:val="21"/>
        </w:rPr>
      </w:pPr>
      <w:r>
        <w:rPr>
          <w:rFonts w:ascii="宋体" w:hAnsi="宋体"/>
          <w:szCs w:val="21"/>
        </w:rPr>
        <w:t>A．电场线方向一定斜向</w:t>
      </w:r>
      <w:r>
        <w:rPr>
          <w:rFonts w:hint="eastAsia" w:ascii="宋体" w:hAnsi="宋体"/>
          <w:szCs w:val="21"/>
        </w:rPr>
        <w:t>上</w:t>
      </w:r>
    </w:p>
    <w:p>
      <w:pPr>
        <w:spacing w:line="360" w:lineRule="auto"/>
        <w:ind w:firstLine="105" w:firstLineChars="50"/>
        <w:textAlignment w:val="center"/>
        <w:rPr>
          <w:rFonts w:ascii="宋体" w:hAnsi="宋体"/>
          <w:szCs w:val="21"/>
        </w:rPr>
      </w:pPr>
      <w:r>
        <w:rPr>
          <w:rFonts w:ascii="宋体" w:hAnsi="宋体"/>
          <w:szCs w:val="21"/>
        </w:rPr>
        <w:t>B．液滴一定带负电</w:t>
      </w:r>
    </w:p>
    <w:p>
      <w:pPr>
        <w:spacing w:line="360" w:lineRule="auto"/>
        <w:ind w:firstLine="105" w:firstLineChars="50"/>
        <w:textAlignment w:val="center"/>
        <w:rPr>
          <w:rFonts w:ascii="宋体" w:hAnsi="宋体"/>
          <w:szCs w:val="21"/>
        </w:rPr>
      </w:pPr>
      <w:r>
        <w:rPr>
          <w:rFonts w:ascii="宋体" w:hAnsi="宋体"/>
          <w:szCs w:val="21"/>
        </w:rPr>
        <w:t>C．液滴</w:t>
      </w:r>
      <w:r>
        <w:rPr>
          <w:rFonts w:hint="eastAsia" w:ascii="宋体" w:hAnsi="宋体"/>
          <w:szCs w:val="21"/>
        </w:rPr>
        <w:t>不</w:t>
      </w:r>
      <w:r>
        <w:rPr>
          <w:rFonts w:ascii="宋体" w:hAnsi="宋体"/>
          <w:szCs w:val="21"/>
        </w:rPr>
        <w:t>一定做匀速直线运动</w:t>
      </w:r>
    </w:p>
    <w:p>
      <w:pPr>
        <w:spacing w:line="360" w:lineRule="auto"/>
        <w:ind w:firstLine="105" w:firstLineChars="50"/>
        <w:textAlignment w:val="center"/>
        <w:rPr>
          <w:rFonts w:ascii="宋体" w:hAnsi="宋体"/>
          <w:szCs w:val="21"/>
        </w:rPr>
      </w:pPr>
      <w:r>
        <w:rPr>
          <w:rFonts w:ascii="宋体" w:hAnsi="宋体"/>
          <w:szCs w:val="21"/>
        </w:rPr>
        <w:t>D．液滴有可能做匀变速直线运动</w:t>
      </w:r>
    </w:p>
    <w:p>
      <w:pPr>
        <w:spacing w:line="360" w:lineRule="auto"/>
        <w:textAlignment w:val="center"/>
        <w:rPr>
          <w:rFonts w:ascii="宋体" w:hAnsi="宋体"/>
          <w:szCs w:val="21"/>
        </w:rPr>
      </w:pPr>
      <w:r>
        <w:rPr>
          <w:rFonts w:hint="eastAsia" w:ascii="宋体" w:hAnsi="宋体"/>
          <w:szCs w:val="21"/>
        </w:rPr>
        <w:t>18</w:t>
      </w:r>
      <w:r>
        <w:rPr>
          <w:rFonts w:ascii="宋体" w:hAnsi="宋体"/>
          <w:szCs w:val="21"/>
        </w:rPr>
        <w:t>．人眼对绿光最为敏感，如果每秒有6个绿光的光子射入瞳孔，眼睛就能察觉。现有一个光源以0.1W的功率均匀地向各个方向发射波长为</w:t>
      </w:r>
      <w:r>
        <w:rPr>
          <w:rFonts w:hint="eastAsia" w:ascii="宋体" w:hAnsi="宋体"/>
          <w:szCs w:val="21"/>
        </w:rPr>
        <w:t>500n</w:t>
      </w:r>
      <w:r>
        <w:rPr>
          <w:rFonts w:ascii="宋体" w:hAnsi="宋体"/>
          <w:szCs w:val="21"/>
        </w:rPr>
        <w:t>m的绿光，已知瞳孔的直径为4mm，普朗克常量为h=6.63×10</w:t>
      </w:r>
      <w:r>
        <w:rPr>
          <w:rFonts w:ascii="宋体" w:hAnsi="宋体"/>
          <w:szCs w:val="21"/>
          <w:vertAlign w:val="superscript"/>
        </w:rPr>
        <w:t>-34</w:t>
      </w:r>
      <w:r>
        <w:rPr>
          <w:rFonts w:ascii="宋体" w:hAnsi="宋体"/>
          <w:szCs w:val="21"/>
        </w:rPr>
        <w:t>J·s,不计空气对光的吸收，则眼睛能够看到这个光源的最远距离约为</w:t>
      </w:r>
      <w:r>
        <w:rPr>
          <w:rFonts w:hint="eastAsia" w:ascii="宋体" w:hAnsi="宋体"/>
          <w:szCs w:val="21"/>
        </w:rPr>
        <w:t>(     )</w:t>
      </w:r>
    </w:p>
    <w:p>
      <w:pPr>
        <w:spacing w:line="360" w:lineRule="auto"/>
        <w:ind w:firstLine="105" w:firstLineChars="50"/>
        <w:rPr>
          <w:rFonts w:ascii="宋体" w:hAnsi="宋体"/>
          <w:szCs w:val="21"/>
        </w:rPr>
      </w:pPr>
      <w:r>
        <w:rPr>
          <w:rFonts w:ascii="宋体" w:hAnsi="宋体"/>
          <w:szCs w:val="21"/>
        </w:rPr>
        <w:t>A．</w:t>
      </w:r>
      <w:r>
        <w:rPr>
          <w:rFonts w:ascii="宋体" w:hAnsi="宋体"/>
          <w:position w:val="-6"/>
          <w:szCs w:val="21"/>
        </w:rPr>
        <w:object>
          <v:shape id="_x0000_i1028" o:spt="75" alt="高中试卷网 http://sj.fjjy.org" type="#_x0000_t75" style="height:15.75pt;width:45.75pt;" o:ole="t" filled="f" o:preferrelative="t" stroked="f" coordsize="21600,21600">
            <v:path/>
            <v:fill on="f" focussize="0,0"/>
            <v:stroke on="f" joinstyle="miter"/>
            <v:imagedata r:id="rId15" o:title=""/>
            <o:lock v:ext="edit" aspectratio="t"/>
            <w10:wrap type="none"/>
            <w10:anchorlock/>
          </v:shape>
          <o:OLEObject Type="Embed" ProgID="Equation.3" ShapeID="_x0000_i1028" DrawAspect="Content" ObjectID="_1468075725" r:id="rId14">
            <o:LockedField>false</o:LockedField>
          </o:OLEObject>
        </w:object>
      </w:r>
      <w:r>
        <w:rPr>
          <w:rFonts w:ascii="宋体" w:hAnsi="宋体"/>
          <w:szCs w:val="21"/>
        </w:rPr>
        <w:t xml:space="preserve">   　　 B．</w:t>
      </w:r>
      <w:r>
        <w:rPr>
          <w:rFonts w:ascii="宋体" w:hAnsi="宋体"/>
          <w:position w:val="-6"/>
          <w:szCs w:val="21"/>
        </w:rPr>
        <w:object>
          <v:shape id="_x0000_i1029" o:spt="75" alt="高中试卷网 http://sj.fjjy.org" type="#_x0000_t75" style="height:15.75pt;width:45.75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6" r:id="rId16">
            <o:LockedField>false</o:LockedField>
          </o:OLEObject>
        </w:object>
      </w:r>
      <w:r>
        <w:rPr>
          <w:rFonts w:ascii="宋体" w:hAnsi="宋体"/>
          <w:szCs w:val="21"/>
        </w:rPr>
        <w:t>　　　　Ｃ．</w:t>
      </w:r>
      <w:r>
        <w:rPr>
          <w:rFonts w:ascii="宋体" w:hAnsi="宋体"/>
          <w:position w:val="-6"/>
          <w:szCs w:val="21"/>
        </w:rPr>
        <w:object>
          <v:shape id="_x0000_i1030" o:spt="75" alt="高中试卷网 http://sj.fjjy.org" type="#_x0000_t75" style="height:15.75pt;width:45.75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27" r:id="rId18">
            <o:LockedField>false</o:LockedField>
          </o:OLEObject>
        </w:object>
      </w:r>
      <w:r>
        <w:rPr>
          <w:rFonts w:ascii="宋体" w:hAnsi="宋体"/>
          <w:szCs w:val="21"/>
        </w:rPr>
        <w:t>　　　　Ｄ．</w:t>
      </w:r>
      <w:r>
        <w:rPr>
          <w:rFonts w:ascii="宋体" w:hAnsi="宋体"/>
          <w:position w:val="-6"/>
          <w:szCs w:val="21"/>
        </w:rPr>
        <w:object>
          <v:shape id="_x0000_i1031" o:spt="75" alt="高中试卷网 http://sj.fjjy.org" type="#_x0000_t75" style="height:15.75pt;width:45.75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28" r:id="rId20">
            <o:LockedField>false</o:LockedField>
          </o:OLEObject>
        </w:object>
      </w:r>
    </w:p>
    <w:p>
      <w:pPr>
        <w:spacing w:line="360" w:lineRule="auto"/>
        <w:textAlignment w:val="center"/>
        <w:rPr>
          <w:rFonts w:ascii="宋体" w:hAnsi="宋体"/>
          <w:szCs w:val="21"/>
        </w:rPr>
      </w:pPr>
      <w:r>
        <w:rPr>
          <w:rFonts w:ascii="宋体" w:hAnsi="宋体"/>
          <w:szCs w:val="21"/>
        </w:rPr>
        <w:pict>
          <v:shape id="图片 46" o:spid="_x0000_s1032" o:spt="75" alt="高中试卷网 http://sj.fjjy.org" type="#_x0000_t75" style="position:absolute;left:0pt;margin-left:355.7pt;margin-top:187.85pt;height:78.75pt;width:200.25pt;mso-position-horizontal-relative:page;mso-position-vertical-relative:page;mso-wrap-distance-left:9pt;mso-wrap-distance-right:9pt;z-index:-251655168;mso-width-relative:page;mso-height-relative:page;" filled="f" o:preferrelative="t" stroked="f" coordsize="21600,21600" wrapcoords="-77 0 -77 21394 21600 21394 21600 0 -77 0">
            <v:path/>
            <v:fill on="f" focussize="0,0"/>
            <v:stroke on="f" joinstyle="miter"/>
            <v:imagedata r:id="rId22" o:title=""/>
            <o:lock v:ext="edit" aspectratio="t"/>
            <w10:wrap type="tight"/>
          </v:shape>
        </w:pict>
      </w:r>
      <w:r>
        <w:rPr>
          <w:rFonts w:hint="eastAsia" w:ascii="宋体" w:hAnsi="宋体"/>
          <w:szCs w:val="21"/>
        </w:rPr>
        <w:t>19.如图所示，竖直平面内的光滑水平轨道的左边与墙壁对接，右边与一个足够高的四分之一光滑圆弧轨道平滑相连，木块</w:t>
      </w:r>
      <w:r>
        <w:rPr>
          <w:rFonts w:hint="eastAsia" w:ascii="宋体" w:hAnsi="宋体"/>
          <w:i/>
          <w:szCs w:val="21"/>
        </w:rPr>
        <w:t>A、B</w:t>
      </w:r>
      <w:r>
        <w:rPr>
          <w:rFonts w:hint="eastAsia" w:ascii="宋体" w:hAnsi="宋体"/>
          <w:szCs w:val="21"/>
        </w:rPr>
        <w:t>静置于光滑水平轨道上，</w:t>
      </w:r>
      <w:r>
        <w:rPr>
          <w:rFonts w:hint="eastAsia" w:ascii="宋体" w:hAnsi="宋体"/>
          <w:i/>
          <w:szCs w:val="21"/>
        </w:rPr>
        <w:t>A、B</w:t>
      </w:r>
      <w:r>
        <w:rPr>
          <w:rFonts w:hint="eastAsia" w:ascii="宋体" w:hAnsi="宋体"/>
          <w:szCs w:val="21"/>
        </w:rPr>
        <w:t>的质量分别为</w:t>
      </w:r>
      <w:r>
        <w:rPr>
          <w:rFonts w:ascii="宋体" w:hAnsi="宋体"/>
          <w:position w:val="-10"/>
          <w:szCs w:val="21"/>
        </w:rPr>
        <w:object>
          <v:shape id="_x0000_i1032" o:spt="75" alt="高中试卷网 http://sj.fjjy.org" type="#_x0000_t75" style="height:17.25pt;width:32.2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29" r:id="rId23">
            <o:LockedField>false</o:LockedField>
          </o:OLEObject>
        </w:object>
      </w:r>
      <w:r>
        <w:rPr>
          <w:rFonts w:hint="eastAsia" w:ascii="宋体" w:hAnsi="宋体"/>
          <w:szCs w:val="21"/>
        </w:rPr>
        <w:t>和</w:t>
      </w:r>
      <w:r>
        <w:rPr>
          <w:rFonts w:ascii="宋体" w:hAnsi="宋体"/>
          <w:position w:val="-10"/>
          <w:szCs w:val="21"/>
        </w:rPr>
        <w:object>
          <v:shape id="_x0000_i1033" o:spt="75" alt="高中试卷网 http://sj.fjjy.org" type="#_x0000_t75" style="height:17.25pt;width:33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0" r:id="rId25">
            <o:LockedField>false</o:LockedField>
          </o:OLEObject>
        </w:object>
      </w:r>
      <w:r>
        <w:rPr>
          <w:rFonts w:hint="eastAsia" w:ascii="宋体" w:hAnsi="宋体"/>
          <w:szCs w:val="21"/>
        </w:rPr>
        <w:t>。现让</w:t>
      </w:r>
      <w:r>
        <w:rPr>
          <w:rFonts w:hint="eastAsia" w:ascii="宋体" w:hAnsi="宋体"/>
          <w:i/>
          <w:szCs w:val="21"/>
        </w:rPr>
        <w:t>A</w:t>
      </w:r>
      <w:r>
        <w:rPr>
          <w:rFonts w:hint="eastAsia" w:ascii="宋体" w:hAnsi="宋体"/>
          <w:szCs w:val="21"/>
        </w:rPr>
        <w:t>以</w:t>
      </w:r>
      <w:r>
        <w:rPr>
          <w:rFonts w:ascii="宋体" w:hAnsi="宋体"/>
          <w:position w:val="-6"/>
          <w:szCs w:val="21"/>
        </w:rPr>
        <w:object>
          <v:shape id="_x0000_i1034" o:spt="75" alt="高中试卷网 http://sj.fjjy.org" type="#_x0000_t75" style="height:15pt;width:33.75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1" r:id="rId27">
            <o:LockedField>false</o:LockedField>
          </o:OLEObject>
        </w:object>
      </w:r>
      <w:r>
        <w:rPr>
          <w:rFonts w:hint="eastAsia" w:ascii="宋体" w:hAnsi="宋体"/>
          <w:szCs w:val="21"/>
        </w:rPr>
        <w:t>的速度水平向左运动，之后与墙壁碰撞，碰撞的时间为</w:t>
      </w:r>
      <w:r>
        <w:rPr>
          <w:rFonts w:ascii="宋体" w:hAnsi="宋体"/>
          <w:position w:val="-6"/>
          <w:szCs w:val="21"/>
        </w:rPr>
        <w:object>
          <v:shape id="_x0000_i1035" o:spt="75" alt="高中试卷网 http://sj.fjjy.org" type="#_x0000_t75" style="height:14.25pt;width:24.7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2" r:id="rId29">
            <o:LockedField>false</o:LockedField>
          </o:OLEObject>
        </w:object>
      </w:r>
      <w:r>
        <w:rPr>
          <w:rFonts w:hint="eastAsia" w:ascii="宋体" w:hAnsi="宋体"/>
          <w:szCs w:val="21"/>
        </w:rPr>
        <w:t>，碰后的速度大小变为</w:t>
      </w:r>
      <w:r>
        <w:rPr>
          <w:rFonts w:ascii="宋体" w:hAnsi="宋体"/>
          <w:position w:val="-6"/>
          <w:szCs w:val="21"/>
        </w:rPr>
        <w:object>
          <v:shape id="_x0000_i1036" o:spt="75" alt="高中试卷网 http://sj.fjjy.org" type="#_x0000_t75" style="height:15pt;width:33.75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3" r:id="rId31">
            <o:LockedField>false</o:LockedField>
          </o:OLEObject>
        </w:object>
      </w:r>
      <w:r>
        <w:rPr>
          <w:rFonts w:hint="eastAsia" w:ascii="宋体" w:hAnsi="宋体"/>
          <w:szCs w:val="21"/>
        </w:rPr>
        <w:t>，当</w:t>
      </w:r>
      <w:r>
        <w:rPr>
          <w:rFonts w:hint="eastAsia" w:ascii="宋体" w:hAnsi="宋体"/>
          <w:i/>
          <w:szCs w:val="21"/>
        </w:rPr>
        <w:t>A</w:t>
      </w:r>
      <w:r>
        <w:rPr>
          <w:rFonts w:hint="eastAsia" w:ascii="宋体" w:hAnsi="宋体"/>
          <w:szCs w:val="21"/>
        </w:rPr>
        <w:t>与</w:t>
      </w:r>
      <w:r>
        <w:rPr>
          <w:rFonts w:hint="eastAsia" w:ascii="宋体" w:hAnsi="宋体"/>
          <w:i/>
          <w:szCs w:val="21"/>
        </w:rPr>
        <w:t>B</w:t>
      </w:r>
      <w:r>
        <w:rPr>
          <w:rFonts w:hint="eastAsia" w:ascii="宋体" w:hAnsi="宋体"/>
          <w:szCs w:val="21"/>
        </w:rPr>
        <w:t>碰撞后立即粘在一起运动，g取</w:t>
      </w:r>
      <w:r>
        <w:rPr>
          <w:rFonts w:ascii="宋体" w:hAnsi="宋体"/>
          <w:position w:val="-6"/>
          <w:szCs w:val="21"/>
        </w:rPr>
        <w:object>
          <v:shape id="_x0000_i1037" o:spt="75" alt="高中试卷网 http://sj.fjjy.org" type="#_x0000_t75" style="height:17.25pt;width:44.2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4" r:id="rId33">
            <o:LockedField>false</o:LockedField>
          </o:OLEObject>
        </w:object>
      </w:r>
      <w:r>
        <w:rPr>
          <w:rFonts w:hint="eastAsia" w:ascii="宋体" w:hAnsi="宋体"/>
          <w:szCs w:val="21"/>
        </w:rPr>
        <w:t>，则（     ）</w:t>
      </w:r>
    </w:p>
    <w:p>
      <w:pPr>
        <w:spacing w:line="360" w:lineRule="auto"/>
        <w:ind w:firstLine="105" w:firstLineChars="50"/>
        <w:rPr>
          <w:rFonts w:ascii="宋体" w:hAnsi="宋体"/>
          <w:szCs w:val="21"/>
        </w:rPr>
      </w:pPr>
      <w:r>
        <w:rPr>
          <w:rFonts w:hint="eastAsia" w:ascii="宋体" w:hAnsi="宋体"/>
          <w:szCs w:val="21"/>
        </w:rPr>
        <w:t>A.</w:t>
      </w:r>
      <w:r>
        <w:rPr>
          <w:rFonts w:hint="eastAsia" w:ascii="宋体" w:hAnsi="宋体"/>
          <w:i/>
          <w:szCs w:val="21"/>
        </w:rPr>
        <w:t>A</w:t>
      </w:r>
      <w:r>
        <w:rPr>
          <w:rFonts w:hint="eastAsia" w:ascii="宋体" w:hAnsi="宋体"/>
          <w:szCs w:val="21"/>
        </w:rPr>
        <w:t>与墙壁碰撞的过程中，墙壁对</w:t>
      </w:r>
      <w:r>
        <w:rPr>
          <w:rFonts w:hint="eastAsia" w:ascii="宋体" w:hAnsi="宋体"/>
          <w:i/>
          <w:szCs w:val="21"/>
        </w:rPr>
        <w:t>A</w:t>
      </w:r>
      <w:r>
        <w:rPr>
          <w:rFonts w:hint="eastAsia" w:ascii="宋体" w:hAnsi="宋体"/>
          <w:szCs w:val="21"/>
        </w:rPr>
        <w:t xml:space="preserve">的平均作用力的大小  </w:t>
      </w:r>
    </w:p>
    <w:p>
      <w:pPr>
        <w:spacing w:line="360" w:lineRule="auto"/>
        <w:ind w:firstLine="315" w:firstLineChars="150"/>
        <w:rPr>
          <w:rFonts w:ascii="宋体" w:hAnsi="宋体"/>
          <w:szCs w:val="21"/>
        </w:rPr>
      </w:pPr>
      <w:r>
        <w:rPr>
          <w:rFonts w:ascii="宋体" w:hAnsi="宋体"/>
          <w:position w:val="-6"/>
          <w:szCs w:val="21"/>
        </w:rPr>
        <w:object>
          <v:shape id="_x0000_i1038" o:spt="75" alt="高中试卷网 http://sj.fjjy.org" type="#_x0000_t75" style="height:14.25pt;width:50.2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5" r:id="rId35">
            <o:LockedField>false</o:LockedField>
          </o:OLEObject>
        </w:object>
      </w:r>
    </w:p>
    <w:p>
      <w:pPr>
        <w:spacing w:line="360" w:lineRule="auto"/>
        <w:ind w:firstLine="105" w:firstLineChars="50"/>
        <w:rPr>
          <w:rFonts w:ascii="宋体" w:hAnsi="宋体"/>
          <w:szCs w:val="21"/>
        </w:rPr>
      </w:pPr>
      <w:r>
        <w:rPr>
          <w:rFonts w:hint="eastAsia" w:ascii="宋体" w:hAnsi="宋体"/>
          <w:szCs w:val="21"/>
        </w:rPr>
        <w:t>B.</w:t>
      </w:r>
      <w:r>
        <w:rPr>
          <w:rFonts w:hint="eastAsia" w:ascii="宋体" w:hAnsi="宋体"/>
          <w:i/>
          <w:szCs w:val="21"/>
        </w:rPr>
        <w:t>A</w:t>
      </w:r>
      <w:r>
        <w:rPr>
          <w:rFonts w:hint="eastAsia" w:ascii="宋体" w:hAnsi="宋体"/>
          <w:szCs w:val="21"/>
        </w:rPr>
        <w:t>与墙壁碰撞的过程中没有能量损失</w:t>
      </w:r>
    </w:p>
    <w:p>
      <w:pPr>
        <w:spacing w:line="360" w:lineRule="auto"/>
        <w:ind w:firstLine="105" w:firstLineChars="50"/>
        <w:rPr>
          <w:rFonts w:ascii="宋体" w:hAnsi="宋体"/>
          <w:szCs w:val="21"/>
        </w:rPr>
      </w:pPr>
      <w:r>
        <w:rPr>
          <w:rFonts w:hint="eastAsia" w:ascii="宋体" w:hAnsi="宋体"/>
          <w:szCs w:val="21"/>
        </w:rPr>
        <w:t>C.</w:t>
      </w:r>
      <w:r>
        <w:rPr>
          <w:rFonts w:hint="eastAsia" w:ascii="宋体" w:hAnsi="宋体"/>
          <w:i/>
          <w:szCs w:val="21"/>
        </w:rPr>
        <w:t>A、B</w:t>
      </w:r>
      <w:r>
        <w:rPr>
          <w:rFonts w:hint="eastAsia" w:ascii="宋体" w:hAnsi="宋体"/>
          <w:szCs w:val="21"/>
        </w:rPr>
        <w:t>碰撞后的速度</w:t>
      </w:r>
      <w:r>
        <w:rPr>
          <w:rFonts w:ascii="宋体" w:hAnsi="宋体"/>
          <w:position w:val="-6"/>
          <w:szCs w:val="21"/>
        </w:rPr>
        <w:object>
          <v:shape id="_x0000_i1039" o:spt="75" alt="高中试卷网 http://sj.fjjy.org" type="#_x0000_t75" style="height:15pt;width:53.2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6" r:id="rId37">
            <o:LockedField>false</o:LockedField>
          </o:OLEObject>
        </w:object>
      </w:r>
    </w:p>
    <w:p>
      <w:pPr>
        <w:spacing w:line="360" w:lineRule="auto"/>
        <w:ind w:firstLine="105" w:firstLineChars="50"/>
        <w:rPr>
          <w:rFonts w:ascii="宋体" w:hAnsi="宋体"/>
          <w:szCs w:val="21"/>
        </w:rPr>
      </w:pPr>
      <w:r>
        <w:rPr>
          <w:rFonts w:hint="eastAsia" w:ascii="宋体" w:hAnsi="宋体"/>
          <w:szCs w:val="21"/>
        </w:rPr>
        <w:t>D.</w:t>
      </w:r>
      <w:r>
        <w:rPr>
          <w:rFonts w:hint="eastAsia" w:ascii="宋体" w:hAnsi="宋体"/>
          <w:i/>
          <w:szCs w:val="21"/>
        </w:rPr>
        <w:t>A、B</w:t>
      </w:r>
      <w:r>
        <w:rPr>
          <w:rFonts w:hint="eastAsia" w:ascii="宋体" w:hAnsi="宋体"/>
          <w:szCs w:val="21"/>
        </w:rPr>
        <w:t>滑上圆弧轨道的最大高度</w:t>
      </w:r>
      <w:r>
        <w:rPr>
          <w:rFonts w:ascii="宋体" w:hAnsi="宋体"/>
          <w:position w:val="-6"/>
          <w:szCs w:val="21"/>
        </w:rPr>
        <w:object>
          <v:shape id="_x0000_i1040" o:spt="75" alt="高中试卷网 http://sj.fjjy.org" type="#_x0000_t75" style="height:15pt;width:56.25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37" r:id="rId39">
            <o:LockedField>false</o:LockedField>
          </o:OLEObject>
        </w:object>
      </w:r>
    </w:p>
    <w:p>
      <w:pPr>
        <w:spacing w:line="360" w:lineRule="auto"/>
        <w:rPr>
          <w:rFonts w:ascii="宋体" w:hAnsi="宋体"/>
          <w:szCs w:val="21"/>
        </w:rPr>
      </w:pPr>
      <w:r>
        <w:rPr>
          <w:rFonts w:hint="eastAsia" w:ascii="宋体" w:hAnsi="宋体"/>
          <w:szCs w:val="21"/>
        </w:rPr>
        <w:t>20.如图甲所示，水平面上两根足够长的金属导轨平行固定放置，间距为</w:t>
      </w:r>
      <w:r>
        <w:rPr>
          <w:rFonts w:hint="eastAsia" w:ascii="宋体" w:hAnsi="宋体"/>
          <w:i/>
          <w:szCs w:val="21"/>
        </w:rPr>
        <w:t>L</w:t>
      </w:r>
      <w:r>
        <w:rPr>
          <w:rFonts w:hint="eastAsia" w:ascii="宋体" w:hAnsi="宋体"/>
          <w:szCs w:val="21"/>
        </w:rPr>
        <w:t>，一端通过导线与阻值为</w:t>
      </w:r>
      <w:r>
        <w:rPr>
          <w:rFonts w:hint="eastAsia" w:ascii="宋体" w:hAnsi="宋体"/>
          <w:i/>
          <w:szCs w:val="21"/>
        </w:rPr>
        <w:t>R</w:t>
      </w:r>
      <w:r>
        <w:rPr>
          <w:rFonts w:hint="eastAsia" w:ascii="宋体" w:hAnsi="宋体"/>
          <w:szCs w:val="21"/>
        </w:rPr>
        <w:t>的电阻连接。导轨上放一质量为m的金属杆，金属杆.导轨的电阻均忽略不计，匀强磁场垂直导轨平面向下。用于导轨平行的恒定拉力</w:t>
      </w:r>
      <w:r>
        <w:rPr>
          <w:rFonts w:hint="eastAsia" w:ascii="宋体" w:hAnsi="宋体"/>
          <w:i/>
          <w:szCs w:val="21"/>
        </w:rPr>
        <w:t>F</w:t>
      </w:r>
      <w:r>
        <w:rPr>
          <w:rFonts w:hint="eastAsia" w:ascii="宋体" w:hAnsi="宋体"/>
          <w:szCs w:val="21"/>
        </w:rPr>
        <w:t>作用在金属杆上，杆最终做匀速速度。当改变拉力的大小时，金属杆做匀速运动时的速度v也会变化，v和</w:t>
      </w:r>
      <w:r>
        <w:rPr>
          <w:rFonts w:hint="eastAsia" w:ascii="宋体" w:hAnsi="宋体"/>
          <w:i/>
          <w:szCs w:val="21"/>
        </w:rPr>
        <w:t>F</w:t>
      </w:r>
      <w:r>
        <w:rPr>
          <w:rFonts w:hint="eastAsia" w:ascii="宋体" w:hAnsi="宋体"/>
          <w:szCs w:val="21"/>
        </w:rPr>
        <w:t>的关系如图乙所示，下列说法正确的是（     ）</w:t>
      </w:r>
    </w:p>
    <w:p>
      <w:pPr>
        <w:spacing w:line="360" w:lineRule="auto"/>
        <w:ind w:firstLine="105" w:firstLineChars="50"/>
        <w:rPr>
          <w:rFonts w:ascii="宋体" w:hAnsi="宋体"/>
          <w:szCs w:val="21"/>
        </w:rPr>
      </w:pPr>
      <w:r>
        <w:rPr>
          <w:rFonts w:hint="eastAsia" w:ascii="宋体" w:hAnsi="宋体"/>
          <w:szCs w:val="21"/>
        </w:rPr>
        <w:t>A.金属杆的匀速运动之前做匀加速直线运动</w:t>
      </w:r>
    </w:p>
    <w:p>
      <w:pPr>
        <w:spacing w:line="360" w:lineRule="auto"/>
        <w:ind w:firstLine="105" w:firstLineChars="50"/>
        <w:rPr>
          <w:rFonts w:ascii="宋体" w:hAnsi="宋体"/>
          <w:szCs w:val="21"/>
        </w:rPr>
      </w:pPr>
      <w:r>
        <w:rPr>
          <w:rFonts w:hint="eastAsia" w:ascii="宋体" w:hAnsi="宋体"/>
          <w:szCs w:val="21"/>
        </w:rPr>
        <w:t>B.流过电阻</w:t>
      </w:r>
      <w:r>
        <w:rPr>
          <w:rFonts w:hint="eastAsia" w:ascii="宋体" w:hAnsi="宋体"/>
          <w:i/>
          <w:szCs w:val="21"/>
        </w:rPr>
        <w:t>R</w:t>
      </w:r>
      <w:r>
        <w:rPr>
          <w:rFonts w:hint="eastAsia" w:ascii="宋体" w:hAnsi="宋体"/>
          <w:szCs w:val="21"/>
        </w:rPr>
        <w:t>的电流方向为</w:t>
      </w:r>
      <w:r>
        <w:rPr>
          <w:rFonts w:ascii="宋体" w:hAnsi="宋体"/>
          <w:position w:val="-6"/>
          <w:szCs w:val="21"/>
        </w:rPr>
        <w:object>
          <v:shape id="_x0000_i1041" o:spt="75" alt="高中试卷网 http://sj.fjjy.org" type="#_x0000_t75" style="height:15pt;width:63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38" r:id="rId41">
            <o:LockedField>false</o:LockedField>
          </o:OLEObject>
        </w:object>
      </w:r>
    </w:p>
    <w:p>
      <w:pPr>
        <w:spacing w:line="360" w:lineRule="auto"/>
        <w:ind w:firstLine="105" w:firstLineChars="50"/>
        <w:rPr>
          <w:rFonts w:ascii="宋体" w:hAnsi="宋体"/>
          <w:szCs w:val="21"/>
        </w:rPr>
      </w:pPr>
      <w:r>
        <w:rPr>
          <w:rFonts w:hint="eastAsia" w:ascii="宋体" w:hAnsi="宋体"/>
          <w:szCs w:val="21"/>
        </w:rPr>
        <w:t>C.由图像可以得出</w:t>
      </w:r>
      <w:r>
        <w:rPr>
          <w:rFonts w:hint="eastAsia" w:ascii="宋体" w:hAnsi="宋体"/>
          <w:i/>
          <w:szCs w:val="21"/>
        </w:rPr>
        <w:t>B、L、R</w:t>
      </w:r>
      <w:r>
        <w:rPr>
          <w:rFonts w:hint="eastAsia" w:ascii="宋体" w:hAnsi="宋体"/>
          <w:szCs w:val="21"/>
        </w:rPr>
        <w:t>三者的关系式为</w:t>
      </w:r>
      <w:r>
        <w:rPr>
          <w:rFonts w:ascii="宋体" w:hAnsi="宋体"/>
          <w:position w:val="-26"/>
          <w:szCs w:val="21"/>
        </w:rPr>
        <w:object>
          <v:shape id="_x0000_i1042" o:spt="75" alt="高中试卷网 http://sj.fjjy.org" type="#_x0000_t75" style="height:33pt;width:54.75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39" r:id="rId43">
            <o:LockedField>false</o:LockedField>
          </o:OLEObject>
        </w:object>
      </w:r>
    </w:p>
    <w:p>
      <w:pPr>
        <w:spacing w:line="360" w:lineRule="auto"/>
        <w:ind w:firstLine="105" w:firstLineChars="50"/>
        <w:rPr>
          <w:rFonts w:ascii="宋体" w:hAnsi="宋体"/>
          <w:szCs w:val="21"/>
        </w:rPr>
      </w:pPr>
      <w:r>
        <w:rPr>
          <w:rFonts w:hint="eastAsia" w:ascii="宋体" w:hAnsi="宋体"/>
          <w:szCs w:val="21"/>
        </w:rPr>
        <w:t>D.当恒力</w:t>
      </w:r>
      <w:r>
        <w:rPr>
          <w:rFonts w:ascii="宋体" w:hAnsi="宋体"/>
          <w:position w:val="-6"/>
          <w:szCs w:val="21"/>
        </w:rPr>
        <w:object>
          <v:shape id="_x0000_i1043" o:spt="75" alt="高中试卷网 http://sj.fjjy.org" type="#_x0000_t75" style="height:14.25pt;width:42.7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0" r:id="rId45">
            <o:LockedField>false</o:LockedField>
          </o:OLEObject>
        </w:object>
      </w:r>
      <w:r>
        <w:rPr>
          <w:rFonts w:hint="eastAsia" w:ascii="宋体" w:hAnsi="宋体"/>
          <w:szCs w:val="21"/>
        </w:rPr>
        <w:t>时，电阻</w:t>
      </w:r>
      <w:r>
        <w:rPr>
          <w:rFonts w:hint="eastAsia" w:ascii="宋体" w:hAnsi="宋体"/>
          <w:i/>
          <w:szCs w:val="21"/>
        </w:rPr>
        <w:t>R</w:t>
      </w:r>
      <w:r>
        <w:rPr>
          <w:rFonts w:hint="eastAsia" w:ascii="宋体" w:hAnsi="宋体"/>
          <w:szCs w:val="21"/>
        </w:rPr>
        <w:t>消耗的最大电功率为</w:t>
      </w:r>
      <w:r>
        <w:rPr>
          <w:rFonts w:ascii="宋体" w:hAnsi="宋体"/>
          <w:position w:val="-6"/>
          <w:szCs w:val="21"/>
        </w:rPr>
        <w:object>
          <v:shape id="_x0000_i1044" o:spt="75" alt="高中试卷网 http://sj.fjjy.org" type="#_x0000_t75" style="height:14.25pt;width:21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1" r:id="rId47">
            <o:LockedField>false</o:LockedField>
          </o:OLEObject>
        </w:object>
      </w:r>
    </w:p>
    <w:p>
      <w:pPr>
        <w:spacing w:line="360" w:lineRule="auto"/>
        <w:textAlignment w:val="center"/>
        <w:rPr>
          <w:rFonts w:ascii="宋体" w:hAnsi="宋体"/>
          <w:szCs w:val="21"/>
        </w:rPr>
      </w:pPr>
      <w:r>
        <w:rPr>
          <w:rFonts w:ascii="宋体" w:hAnsi="宋体"/>
          <w:szCs w:val="21"/>
        </w:rPr>
        <w:pict>
          <v:shape id="图片 42" o:spid="_x0000_s1031" o:spt="75" alt="高中试卷网 http://sj.fjjy.org" type="#_x0000_t75" style="position:absolute;left:0pt;margin-left:419pt;margin-top:640.25pt;height:60pt;width:153.75pt;mso-position-horizontal-relative:page;mso-position-vertical-relative:page;mso-wrap-distance-left:9pt;mso-wrap-distance-right:9pt;z-index:-251656192;mso-width-relative:page;mso-height-relative:page;" filled="f" o:preferrelative="t" stroked="f" coordsize="21600,21600" wrapcoords="-105 0 -105 21330 21600 21330 21600 0 -105 0">
            <v:path/>
            <v:fill on="f" focussize="0,0"/>
            <v:stroke on="f" joinstyle="miter"/>
            <v:imagedata r:id="rId49" gain="93623f" blacklevel="-3932f" o:title=""/>
            <o:lock v:ext="edit" aspectratio="t"/>
            <w10:wrap type="tight"/>
          </v:shape>
        </w:pict>
      </w:r>
      <w:r>
        <w:rPr>
          <w:rFonts w:hint="eastAsia" w:ascii="宋体" w:hAnsi="宋体"/>
          <w:szCs w:val="21"/>
        </w:rPr>
        <w:t>21</w:t>
      </w:r>
      <w:r>
        <w:rPr>
          <w:rFonts w:ascii="宋体" w:hAnsi="宋体"/>
          <w:szCs w:val="21"/>
        </w:rPr>
        <w:t>．如图所示，一质量为m的小球以初动能E</w:t>
      </w:r>
      <w:r>
        <w:rPr>
          <w:rFonts w:ascii="宋体" w:hAnsi="宋体"/>
          <w:szCs w:val="21"/>
          <w:vertAlign w:val="subscript"/>
        </w:rPr>
        <w:t>k0</w:t>
      </w:r>
      <w:r>
        <w:rPr>
          <w:rFonts w:ascii="宋体" w:hAnsi="宋体"/>
          <w:szCs w:val="21"/>
        </w:rPr>
        <w:t>从地面竖直向上抛出，已知运动过程中受到恒定阻力f=kmg作用（k为常数且满足0</w:t>
      </w:r>
      <w:r>
        <w:rPr>
          <w:rFonts w:hint="eastAsia" w:ascii="宋体" w:hAnsi="宋体"/>
          <w:szCs w:val="21"/>
        </w:rPr>
        <w:t>＜</w:t>
      </w:r>
      <w:r>
        <w:rPr>
          <w:rFonts w:ascii="宋体" w:hAnsi="宋体"/>
          <w:szCs w:val="21"/>
        </w:rPr>
        <w:t>k</w:t>
      </w:r>
      <w:r>
        <w:rPr>
          <w:rFonts w:hint="eastAsia" w:ascii="宋体" w:hAnsi="宋体"/>
          <w:szCs w:val="21"/>
        </w:rPr>
        <w:t>＜</w:t>
      </w:r>
      <w:r>
        <w:rPr>
          <w:rFonts w:ascii="宋体" w:hAnsi="宋体"/>
          <w:szCs w:val="21"/>
        </w:rPr>
        <w:t>1）．图中两条图线分别表示小球在上升过程中动能和重力势能与其上升高度之间的关系（以地面为零势能面），h</w:t>
      </w:r>
      <w:r>
        <w:rPr>
          <w:rFonts w:ascii="宋体" w:hAnsi="宋体"/>
          <w:szCs w:val="21"/>
          <w:vertAlign w:val="subscript"/>
        </w:rPr>
        <w:t>0</w:t>
      </w:r>
      <w:r>
        <w:rPr>
          <w:rFonts w:ascii="宋体" w:hAnsi="宋体"/>
          <w:szCs w:val="21"/>
        </w:rPr>
        <w:t>表示上升的最大高度．则由图可知，下列结论正确的是（　　）</w:t>
      </w:r>
    </w:p>
    <w:p>
      <w:pPr>
        <w:spacing w:line="360" w:lineRule="auto"/>
        <w:ind w:firstLine="105" w:firstLineChars="50"/>
        <w:textAlignment w:val="center"/>
        <w:rPr>
          <w:rFonts w:ascii="宋体" w:hAnsi="宋体"/>
          <w:szCs w:val="21"/>
        </w:rPr>
      </w:pPr>
      <w:r>
        <w:rPr>
          <w:rFonts w:ascii="宋体" w:hAnsi="宋体"/>
          <w:szCs w:val="21"/>
        </w:rPr>
        <w:pict>
          <v:shape id="图片 2" o:spid="_x0000_s1033" o:spt="75" alt="高中试卷网 http://sj.fjjy.org" type="#_x0000_t75" style="position:absolute;left:0pt;margin-left:299.25pt;margin-top:7.8pt;height:126.95pt;width:145.35pt;mso-wrap-distance-left:9pt;mso-wrap-distance-right:9pt;z-index:-251654144;mso-width-relative:page;mso-height-relative:page;" filled="f" o:preferrelative="t" stroked="f" coordsize="21600,21600" wrapcoords="-130 0 -130 21451 21600 21451 21600 0 -130 0">
            <v:path/>
            <v:fill on="f" focussize="0,0"/>
            <v:stroke on="f" joinstyle="miter"/>
            <v:imagedata r:id="rId50" cropright="593f" cropbottom="679f" o:title=""/>
            <o:lock v:ext="edit" aspectratio="t"/>
            <w10:wrap type="tight"/>
          </v:shape>
        </w:pict>
      </w:r>
      <w:r>
        <w:rPr>
          <w:rFonts w:ascii="宋体" w:hAnsi="宋体"/>
          <w:szCs w:val="21"/>
        </w:rPr>
        <w:t>A．上升的最大高度h</w:t>
      </w:r>
      <w:r>
        <w:rPr>
          <w:rFonts w:ascii="宋体" w:hAnsi="宋体"/>
          <w:szCs w:val="21"/>
          <w:vertAlign w:val="subscript"/>
        </w:rPr>
        <w:t>0</w:t>
      </w:r>
      <w:r>
        <w:rPr>
          <w:rFonts w:ascii="宋体" w:hAnsi="宋体"/>
          <w:szCs w:val="21"/>
        </w:rPr>
        <w:t>=</w:t>
      </w:r>
      <w:r>
        <w:rPr>
          <w:rFonts w:ascii="宋体" w:hAnsi="宋体"/>
          <w:szCs w:val="21"/>
        </w:rPr>
        <w:pict>
          <v:shape id="_x0000_i1045" o:spt="75" alt="高中试卷网 http://sj.fjjy.org" type="#_x0000_t75" style="height:31.5pt;width:45.75pt;" filled="f" o:preferrelative="t" stroked="f" coordsize="21600,21600">
            <v:path/>
            <v:fill on="f" focussize="0,0"/>
            <v:stroke on="f" joinstyle="miter"/>
            <v:imagedata r:id="rId51" cropright="1409f" cropbottom="2032f" o:title=""/>
            <o:lock v:ext="edit" aspectratio="t"/>
            <w10:wrap type="none"/>
            <w10:anchorlock/>
          </v:shape>
        </w:pict>
      </w:r>
    </w:p>
    <w:p>
      <w:pPr>
        <w:spacing w:line="360" w:lineRule="auto"/>
        <w:ind w:firstLine="105" w:firstLineChars="50"/>
        <w:textAlignment w:val="center"/>
        <w:rPr>
          <w:rFonts w:ascii="宋体" w:hAnsi="宋体"/>
          <w:szCs w:val="21"/>
        </w:rPr>
      </w:pPr>
      <w:r>
        <w:rPr>
          <w:rFonts w:ascii="宋体" w:hAnsi="宋体"/>
          <w:szCs w:val="21"/>
        </w:rPr>
        <w:t>B．E</w:t>
      </w:r>
      <w:r>
        <w:rPr>
          <w:rFonts w:ascii="宋体" w:hAnsi="宋体"/>
          <w:szCs w:val="21"/>
          <w:vertAlign w:val="subscript"/>
        </w:rPr>
        <w:t>1</w:t>
      </w:r>
      <w:r>
        <w:rPr>
          <w:rFonts w:ascii="宋体" w:hAnsi="宋体"/>
          <w:szCs w:val="21"/>
        </w:rPr>
        <w:t>是最大势能，且E</w:t>
      </w:r>
      <w:r>
        <w:rPr>
          <w:rFonts w:ascii="宋体" w:hAnsi="宋体"/>
          <w:szCs w:val="21"/>
          <w:vertAlign w:val="subscript"/>
        </w:rPr>
        <w:t>1</w:t>
      </w:r>
      <w:r>
        <w:rPr>
          <w:rFonts w:ascii="宋体" w:hAnsi="宋体"/>
          <w:szCs w:val="21"/>
        </w:rPr>
        <w:t>=</w:t>
      </w:r>
      <w:r>
        <w:rPr>
          <w:rFonts w:ascii="宋体" w:hAnsi="宋体"/>
          <w:szCs w:val="21"/>
        </w:rPr>
        <w:pict>
          <v:shape id="_x0000_i1046" o:spt="75" alt="高中试卷网 http://sj.fjjy.org" type="#_x0000_t75" style="height:30.75pt;width:28.5pt;" filled="f" o:preferrelative="t" stroked="f" coordsize="21600,21600">
            <v:path/>
            <v:fill on="f" focussize="0,0"/>
            <v:stroke on="f" joinstyle="miter"/>
            <v:imagedata r:id="rId52" cropright="2241f" cropbottom="2081f" o:title=""/>
            <o:lock v:ext="edit" aspectratio="t"/>
            <w10:wrap type="none"/>
            <w10:anchorlock/>
          </v:shape>
        </w:pict>
      </w:r>
    </w:p>
    <w:p>
      <w:pPr>
        <w:spacing w:line="360" w:lineRule="auto"/>
        <w:ind w:firstLine="105" w:firstLineChars="50"/>
        <w:jc w:val="left"/>
        <w:textAlignment w:val="center"/>
        <w:rPr>
          <w:rFonts w:ascii="宋体" w:hAnsi="宋体"/>
          <w:szCs w:val="21"/>
        </w:rPr>
      </w:pPr>
      <w:r>
        <w:rPr>
          <w:rFonts w:ascii="宋体" w:hAnsi="宋体"/>
          <w:szCs w:val="21"/>
        </w:rPr>
        <w:t>C．落地时的动能E</w:t>
      </w:r>
      <w:r>
        <w:rPr>
          <w:rFonts w:ascii="宋体" w:hAnsi="宋体"/>
          <w:szCs w:val="21"/>
          <w:vertAlign w:val="subscript"/>
        </w:rPr>
        <w:t>k</w:t>
      </w:r>
      <w:r>
        <w:rPr>
          <w:rFonts w:ascii="宋体" w:hAnsi="宋体"/>
          <w:szCs w:val="21"/>
        </w:rPr>
        <w:t>=</w:t>
      </w:r>
      <w:r>
        <w:rPr>
          <w:rFonts w:ascii="宋体" w:hAnsi="宋体"/>
          <w:szCs w:val="21"/>
        </w:rPr>
        <w:pict>
          <v:shape id="_x0000_i1047" o:spt="75" alt="高中试卷网 http://sj.fjjy.org" type="#_x0000_t75" style="height:30.75pt;width:21.75pt;" filled="f" o:preferrelative="t" stroked="f" coordsize="21600,21600">
            <v:path/>
            <v:fill on="f" focussize="0,0"/>
            <v:stroke on="f" joinstyle="miter"/>
            <v:imagedata r:id="rId53" cropright="2913f" cropbottom="2081f" o:title=""/>
            <o:lock v:ext="edit" aspectratio="t"/>
            <w10:wrap type="none"/>
            <w10:anchorlock/>
          </v:shape>
        </w:pict>
      </w:r>
    </w:p>
    <w:p>
      <w:pPr>
        <w:spacing w:line="360" w:lineRule="auto"/>
        <w:ind w:firstLine="105" w:firstLineChars="50"/>
        <w:jc w:val="left"/>
        <w:textAlignment w:val="center"/>
        <w:rPr>
          <w:rFonts w:ascii="宋体" w:hAnsi="宋体"/>
          <w:szCs w:val="21"/>
        </w:rPr>
      </w:pPr>
      <w:r>
        <w:rPr>
          <w:rFonts w:ascii="宋体" w:hAnsi="宋体"/>
          <w:szCs w:val="21"/>
        </w:rPr>
        <w:t>D．在h</w:t>
      </w:r>
      <w:r>
        <w:rPr>
          <w:rFonts w:ascii="宋体" w:hAnsi="宋体"/>
          <w:szCs w:val="21"/>
          <w:vertAlign w:val="subscript"/>
        </w:rPr>
        <w:t>1</w:t>
      </w:r>
      <w:r>
        <w:rPr>
          <w:rFonts w:ascii="宋体" w:hAnsi="宋体"/>
          <w:szCs w:val="21"/>
        </w:rPr>
        <w:t>处，物体的动能和势能相等，且h</w:t>
      </w:r>
      <w:r>
        <w:rPr>
          <w:rFonts w:ascii="宋体" w:hAnsi="宋体"/>
          <w:szCs w:val="21"/>
          <w:vertAlign w:val="subscript"/>
        </w:rPr>
        <w:t>1</w:t>
      </w:r>
      <w:r>
        <w:rPr>
          <w:rFonts w:ascii="宋体" w:hAnsi="宋体"/>
          <w:szCs w:val="21"/>
        </w:rPr>
        <w:t>=</w:t>
      </w:r>
      <w:r>
        <w:rPr>
          <w:rFonts w:ascii="宋体" w:hAnsi="宋体"/>
          <w:szCs w:val="21"/>
        </w:rPr>
        <w:pict>
          <v:shape id="_x0000_i1048" o:spt="75" alt="高中试卷网 http://sj.fjjy.org" type="#_x0000_t75" style="height:31.5pt;width:45.75pt;" filled="f" o:preferrelative="t" stroked="f" coordsize="21600,21600">
            <v:path/>
            <v:fill on="f" focussize="0,0"/>
            <v:stroke on="f" joinstyle="miter"/>
            <v:imagedata r:id="rId54" cropright="1409f" cropbottom="2032f" o:title=""/>
            <o:lock v:ext="edit" aspectratio="t"/>
            <w10:wrap type="none"/>
            <w10:anchorlock/>
          </v:shape>
        </w:pict>
      </w:r>
    </w:p>
    <w:p>
      <w:pPr>
        <w:spacing w:line="360" w:lineRule="auto"/>
        <w:jc w:val="center"/>
        <w:rPr>
          <w:rFonts w:eastAsia="黑体"/>
          <w:b/>
          <w:bCs/>
          <w:sz w:val="32"/>
          <w:szCs w:val="32"/>
        </w:rPr>
      </w:pPr>
      <w:r>
        <w:rPr>
          <w:rFonts w:eastAsia="黑体"/>
          <w:b/>
          <w:bCs/>
          <w:sz w:val="28"/>
          <w:szCs w:val="28"/>
        </w:rPr>
        <w:t>第II卷</w:t>
      </w:r>
      <w:r>
        <w:rPr>
          <w:sz w:val="24"/>
        </w:rPr>
        <w:t>（非选择题共174分）</w:t>
      </w:r>
    </w:p>
    <w:p>
      <w:pPr>
        <w:spacing w:line="360" w:lineRule="auto"/>
        <w:ind w:left="422" w:hanging="422" w:hangingChars="200"/>
        <w:rPr>
          <w:rFonts w:eastAsia="黑体"/>
          <w:b/>
          <w:szCs w:val="21"/>
        </w:rPr>
      </w:pPr>
      <w:r>
        <w:rPr>
          <w:rFonts w:eastAsia="黑体"/>
          <w:b/>
          <w:szCs w:val="21"/>
        </w:rPr>
        <w:t>三、非选择题：包括必考题和选考题两部分。第22题~第32题为必考题，每个试题考生都必须做答。第33题~第38题为选考题，考生根据要求做答。</w:t>
      </w:r>
    </w:p>
    <w:p>
      <w:pPr>
        <w:spacing w:line="360" w:lineRule="auto"/>
        <w:rPr>
          <w:rFonts w:eastAsia="黑体"/>
          <w:b/>
          <w:szCs w:val="21"/>
        </w:rPr>
      </w:pPr>
      <w:r>
        <w:rPr>
          <w:rFonts w:eastAsia="黑体"/>
          <w:b/>
          <w:szCs w:val="21"/>
        </w:rPr>
        <w:t>（一）必考题（共129分）</w:t>
      </w:r>
    </w:p>
    <w:p>
      <w:pPr>
        <w:pStyle w:val="48"/>
        <w:spacing w:line="360" w:lineRule="auto"/>
        <w:textAlignment w:val="center"/>
        <w:rPr>
          <w:rFonts w:ascii="宋体" w:hAnsi="宋体" w:cs="宋体"/>
          <w:sz w:val="21"/>
          <w:szCs w:val="21"/>
        </w:rPr>
      </w:pPr>
      <w:r>
        <w:rPr>
          <w:rFonts w:hint="eastAsia" w:ascii="宋体" w:hAnsi="宋体"/>
          <w:sz w:val="21"/>
          <w:szCs w:val="21"/>
        </w:rPr>
        <w:t>22</w:t>
      </w:r>
      <w:r>
        <w:rPr>
          <w:rFonts w:ascii="宋体" w:hAnsi="宋体"/>
          <w:sz w:val="21"/>
          <w:szCs w:val="21"/>
        </w:rPr>
        <w:t xml:space="preserve">. </w:t>
      </w:r>
      <w:r>
        <w:rPr>
          <w:rFonts w:hint="eastAsia" w:ascii="宋体" w:hAnsi="宋体"/>
          <w:sz w:val="21"/>
          <w:szCs w:val="21"/>
        </w:rPr>
        <w:t>（5分）</w:t>
      </w:r>
      <w:r>
        <w:rPr>
          <w:rFonts w:ascii="宋体" w:hAnsi="宋体" w:cs="宋体"/>
          <w:sz w:val="21"/>
          <w:szCs w:val="21"/>
        </w:rPr>
        <w:t>某课外活动小组利用竖直上抛运动验证机械能守恒定律；</w:t>
      </w:r>
    </w:p>
    <w:p>
      <w:pPr>
        <w:pStyle w:val="48"/>
        <w:spacing w:line="360" w:lineRule="auto"/>
        <w:jc w:val="center"/>
        <w:textAlignment w:val="center"/>
        <w:rPr>
          <w:rFonts w:ascii="宋体" w:hAnsi="宋体"/>
          <w:sz w:val="21"/>
          <w:szCs w:val="21"/>
        </w:rPr>
      </w:pPr>
      <w:r>
        <w:rPr>
          <w:rFonts w:ascii="宋体" w:hAnsi="宋体"/>
          <w:sz w:val="21"/>
          <w:szCs w:val="21"/>
        </w:rPr>
        <w:pict>
          <v:shape id="_x0000_i1049" o:spt="75" alt="高中试卷网 http://sj.fjjy.org" type="#_x0000_t75" style="height:129pt;width:162pt;" filled="f" o:preferrelative="t" stroked="f" coordsize="21600,21600">
            <v:path/>
            <v:fill on="f" focussize="0,0"/>
            <v:stroke on="f" joinstyle="miter"/>
            <v:imagedata r:id="rId55" o:title="学科网 版权所有"/>
            <o:lock v:ext="edit" aspectratio="t"/>
            <w10:wrap type="none"/>
            <w10:anchorlock/>
          </v:shape>
        </w:pict>
      </w:r>
    </w:p>
    <w:p>
      <w:pPr>
        <w:pStyle w:val="48"/>
        <w:spacing w:line="360" w:lineRule="auto"/>
        <w:textAlignment w:val="center"/>
        <w:rPr>
          <w:rFonts w:ascii="宋体" w:hAnsi="宋体" w:cs="宋体"/>
          <w:sz w:val="21"/>
          <w:szCs w:val="21"/>
        </w:rPr>
      </w:pPr>
      <w:r>
        <w:rPr>
          <w:rFonts w:ascii="宋体" w:hAnsi="宋体" w:cs="宋体"/>
          <w:sz w:val="21"/>
          <w:szCs w:val="21"/>
        </w:rPr>
        <w:t>（</w:t>
      </w:r>
      <w:r>
        <w:rPr>
          <w:rFonts w:ascii="宋体" w:hAnsi="宋体"/>
          <w:sz w:val="21"/>
          <w:szCs w:val="21"/>
        </w:rPr>
        <w:t>1</w:t>
      </w:r>
      <w:r>
        <w:rPr>
          <w:rFonts w:ascii="宋体" w:hAnsi="宋体" w:cs="宋体"/>
          <w:sz w:val="21"/>
          <w:szCs w:val="21"/>
        </w:rPr>
        <w:t>）某同学用</w:t>
      </w:r>
      <w:r>
        <w:rPr>
          <w:rFonts w:ascii="宋体" w:hAnsi="宋体"/>
          <w:sz w:val="21"/>
          <w:szCs w:val="21"/>
        </w:rPr>
        <w:t>20</w:t>
      </w:r>
      <w:r>
        <w:rPr>
          <w:rFonts w:ascii="宋体" w:hAnsi="宋体" w:cs="宋体"/>
          <w:sz w:val="21"/>
          <w:szCs w:val="21"/>
        </w:rPr>
        <w:t>分度游标卡尺测量小球的直径，读数如图甲所示，小球直径为</w:t>
      </w:r>
      <w:r>
        <w:rPr>
          <w:rFonts w:ascii="宋体" w:hAnsi="宋体"/>
          <w:sz w:val="21"/>
          <w:szCs w:val="21"/>
        </w:rPr>
        <w:t>______cm</w:t>
      </w:r>
      <w:r>
        <w:rPr>
          <w:rFonts w:ascii="宋体" w:hAnsi="宋体" w:cs="宋体"/>
          <w:sz w:val="21"/>
          <w:szCs w:val="21"/>
        </w:rPr>
        <w:t>．图乙所示弹射装置将小球竖直向上抛出，先后通过光电门</w:t>
      </w:r>
      <w:r>
        <w:rPr>
          <w:rFonts w:ascii="宋体" w:hAnsi="宋体"/>
          <w:sz w:val="21"/>
          <w:szCs w:val="21"/>
        </w:rPr>
        <w:t>A</w:t>
      </w:r>
      <w:r>
        <w:rPr>
          <w:rFonts w:ascii="宋体" w:hAnsi="宋体" w:cs="宋体"/>
          <w:sz w:val="21"/>
          <w:szCs w:val="21"/>
        </w:rPr>
        <w:t>、</w:t>
      </w:r>
      <w:r>
        <w:rPr>
          <w:rFonts w:ascii="宋体" w:hAnsi="宋体"/>
          <w:sz w:val="21"/>
          <w:szCs w:val="21"/>
        </w:rPr>
        <w:t>B</w:t>
      </w:r>
      <w:r>
        <w:rPr>
          <w:rFonts w:ascii="宋体" w:hAnsi="宋体" w:cs="宋体"/>
          <w:sz w:val="21"/>
          <w:szCs w:val="21"/>
        </w:rPr>
        <w:t>，计时装置测出小球通过</w:t>
      </w:r>
      <w:r>
        <w:rPr>
          <w:rFonts w:ascii="宋体" w:hAnsi="宋体"/>
          <w:sz w:val="21"/>
          <w:szCs w:val="21"/>
        </w:rPr>
        <w:t>A</w:t>
      </w:r>
      <w:r>
        <w:rPr>
          <w:rFonts w:ascii="宋体" w:hAnsi="宋体" w:cs="宋体"/>
          <w:sz w:val="21"/>
          <w:szCs w:val="21"/>
        </w:rPr>
        <w:t>、</w:t>
      </w:r>
      <w:r>
        <w:rPr>
          <w:rFonts w:ascii="宋体" w:hAnsi="宋体"/>
          <w:sz w:val="21"/>
          <w:szCs w:val="21"/>
        </w:rPr>
        <w:t>B</w:t>
      </w:r>
      <w:r>
        <w:rPr>
          <w:rFonts w:ascii="宋体" w:hAnsi="宋体" w:cs="宋体"/>
          <w:sz w:val="21"/>
          <w:szCs w:val="21"/>
        </w:rPr>
        <w:t>的时间分别为</w:t>
      </w:r>
      <w:r>
        <w:rPr>
          <w:rFonts w:ascii="宋体" w:hAnsi="宋体"/>
          <w:sz w:val="21"/>
          <w:szCs w:val="21"/>
        </w:rPr>
        <w:t>2.55ms</w:t>
      </w:r>
      <w:r>
        <w:rPr>
          <w:rFonts w:ascii="宋体" w:hAnsi="宋体" w:cs="宋体"/>
          <w:sz w:val="21"/>
          <w:szCs w:val="21"/>
        </w:rPr>
        <w:t>、</w:t>
      </w:r>
      <w:r>
        <w:rPr>
          <w:rFonts w:ascii="宋体" w:hAnsi="宋体"/>
          <w:sz w:val="21"/>
          <w:szCs w:val="21"/>
        </w:rPr>
        <w:t>5.15ms</w:t>
      </w:r>
      <w:r>
        <w:rPr>
          <w:rFonts w:ascii="宋体" w:hAnsi="宋体" w:cs="宋体"/>
          <w:sz w:val="21"/>
          <w:szCs w:val="21"/>
        </w:rPr>
        <w:t>，由此可知小球通过光电门</w:t>
      </w:r>
      <w:r>
        <w:rPr>
          <w:rFonts w:ascii="宋体" w:hAnsi="宋体"/>
          <w:sz w:val="21"/>
          <w:szCs w:val="21"/>
        </w:rPr>
        <w:t>A</w:t>
      </w:r>
      <w:r>
        <w:rPr>
          <w:rFonts w:ascii="宋体" w:hAnsi="宋体" w:cs="宋体"/>
          <w:sz w:val="21"/>
          <w:szCs w:val="21"/>
        </w:rPr>
        <w:t>、</w:t>
      </w:r>
      <w:r>
        <w:rPr>
          <w:rFonts w:ascii="宋体" w:hAnsi="宋体"/>
          <w:sz w:val="21"/>
          <w:szCs w:val="21"/>
        </w:rPr>
        <w:t>B</w:t>
      </w:r>
      <w:r>
        <w:rPr>
          <w:rFonts w:ascii="宋体" w:hAnsi="宋体" w:cs="宋体"/>
          <w:sz w:val="21"/>
          <w:szCs w:val="21"/>
        </w:rPr>
        <w:t>时的速度分别为</w:t>
      </w:r>
      <w:r>
        <w:rPr>
          <w:rFonts w:ascii="宋体" w:hAnsi="宋体"/>
          <w:sz w:val="21"/>
          <w:szCs w:val="21"/>
        </w:rPr>
        <w:t>v</w:t>
      </w:r>
      <w:r>
        <w:rPr>
          <w:rFonts w:ascii="宋体" w:hAnsi="宋体"/>
          <w:sz w:val="21"/>
          <w:szCs w:val="21"/>
          <w:vertAlign w:val="subscript"/>
        </w:rPr>
        <w:t>A</w:t>
      </w:r>
      <w:r>
        <w:rPr>
          <w:rFonts w:ascii="宋体" w:hAnsi="宋体" w:cs="宋体"/>
          <w:sz w:val="21"/>
          <w:szCs w:val="21"/>
        </w:rPr>
        <w:t>、</w:t>
      </w:r>
      <w:r>
        <w:rPr>
          <w:rFonts w:ascii="宋体" w:hAnsi="宋体"/>
          <w:sz w:val="21"/>
          <w:szCs w:val="21"/>
        </w:rPr>
        <w:t>v</w:t>
      </w:r>
      <w:r>
        <w:rPr>
          <w:rFonts w:ascii="宋体" w:hAnsi="宋体"/>
          <w:sz w:val="21"/>
          <w:szCs w:val="21"/>
          <w:vertAlign w:val="subscript"/>
        </w:rPr>
        <w:t>B</w:t>
      </w:r>
      <w:r>
        <w:rPr>
          <w:rFonts w:ascii="宋体" w:hAnsi="宋体" w:cs="宋体"/>
          <w:sz w:val="21"/>
          <w:szCs w:val="21"/>
        </w:rPr>
        <w:t>，其中</w:t>
      </w:r>
      <w:r>
        <w:rPr>
          <w:rFonts w:ascii="宋体" w:hAnsi="宋体"/>
          <w:sz w:val="21"/>
          <w:szCs w:val="21"/>
        </w:rPr>
        <w:t>v</w:t>
      </w:r>
      <w:r>
        <w:rPr>
          <w:rFonts w:ascii="宋体" w:hAnsi="宋体"/>
          <w:sz w:val="21"/>
          <w:szCs w:val="21"/>
          <w:vertAlign w:val="subscript"/>
        </w:rPr>
        <w:t>A</w:t>
      </w:r>
      <w:r>
        <w:rPr>
          <w:rFonts w:ascii="宋体" w:hAnsi="宋体"/>
          <w:sz w:val="21"/>
          <w:szCs w:val="21"/>
        </w:rPr>
        <w:t>=______m/s</w:t>
      </w:r>
      <w:r>
        <w:rPr>
          <w:rFonts w:ascii="宋体" w:hAnsi="宋体" w:cs="宋体"/>
          <w:sz w:val="21"/>
          <w:szCs w:val="21"/>
        </w:rPr>
        <w:t>．</w:t>
      </w:r>
    </w:p>
    <w:p>
      <w:pPr>
        <w:pStyle w:val="48"/>
        <w:spacing w:line="360" w:lineRule="auto"/>
        <w:textAlignment w:val="center"/>
        <w:rPr>
          <w:rFonts w:ascii="宋体" w:hAnsi="宋体" w:cs="宋体"/>
          <w:sz w:val="21"/>
          <w:szCs w:val="21"/>
        </w:rPr>
      </w:pPr>
      <w:r>
        <w:rPr>
          <w:rFonts w:ascii="宋体" w:hAnsi="宋体" w:cs="宋体"/>
          <w:sz w:val="21"/>
          <w:szCs w:val="21"/>
        </w:rPr>
        <w:t>（</w:t>
      </w:r>
      <w:r>
        <w:rPr>
          <w:rFonts w:ascii="宋体" w:hAnsi="宋体"/>
          <w:sz w:val="21"/>
          <w:szCs w:val="21"/>
        </w:rPr>
        <w:t>2</w:t>
      </w:r>
      <w:r>
        <w:rPr>
          <w:rFonts w:ascii="宋体" w:hAnsi="宋体" w:cs="宋体"/>
          <w:sz w:val="21"/>
          <w:szCs w:val="21"/>
        </w:rPr>
        <w:t>）用刻度尺测出光电门</w:t>
      </w:r>
      <w:r>
        <w:rPr>
          <w:rFonts w:ascii="宋体" w:hAnsi="宋体"/>
          <w:sz w:val="21"/>
          <w:szCs w:val="21"/>
        </w:rPr>
        <w:t>A</w:t>
      </w:r>
      <w:r>
        <w:rPr>
          <w:rFonts w:ascii="宋体" w:hAnsi="宋体" w:cs="宋体"/>
          <w:sz w:val="21"/>
          <w:szCs w:val="21"/>
        </w:rPr>
        <w:t>、</w:t>
      </w:r>
      <w:r>
        <w:rPr>
          <w:rFonts w:ascii="宋体" w:hAnsi="宋体"/>
          <w:sz w:val="21"/>
          <w:szCs w:val="21"/>
        </w:rPr>
        <w:t>B</w:t>
      </w:r>
      <w:r>
        <w:rPr>
          <w:rFonts w:ascii="宋体" w:hAnsi="宋体" w:cs="宋体"/>
          <w:sz w:val="21"/>
          <w:szCs w:val="21"/>
        </w:rPr>
        <w:t>间的距离</w:t>
      </w:r>
      <w:r>
        <w:rPr>
          <w:rFonts w:ascii="宋体" w:hAnsi="宋体"/>
          <w:sz w:val="21"/>
          <w:szCs w:val="21"/>
        </w:rPr>
        <w:t>h</w:t>
      </w:r>
      <w:r>
        <w:rPr>
          <w:rFonts w:ascii="宋体" w:hAnsi="宋体" w:cs="宋体"/>
          <w:sz w:val="21"/>
          <w:szCs w:val="21"/>
        </w:rPr>
        <w:t>，已知当地的重力加速度为</w:t>
      </w:r>
      <w:r>
        <w:rPr>
          <w:rFonts w:ascii="宋体" w:hAnsi="宋体"/>
          <w:sz w:val="21"/>
          <w:szCs w:val="21"/>
        </w:rPr>
        <w:t>g</w:t>
      </w:r>
      <w:r>
        <w:rPr>
          <w:rFonts w:ascii="宋体" w:hAnsi="宋体" w:cs="宋体"/>
          <w:sz w:val="21"/>
          <w:szCs w:val="21"/>
        </w:rPr>
        <w:t>，只需比较</w:t>
      </w:r>
      <w:r>
        <w:rPr>
          <w:rFonts w:ascii="宋体" w:hAnsi="宋体"/>
          <w:sz w:val="21"/>
          <w:szCs w:val="21"/>
        </w:rPr>
        <w:t>_</w:t>
      </w:r>
      <w:r>
        <w:rPr>
          <w:rFonts w:hint="eastAsia" w:ascii="宋体" w:hAnsi="宋体"/>
          <w:sz w:val="21"/>
          <w:szCs w:val="21"/>
        </w:rPr>
        <w:t>___</w:t>
      </w:r>
      <w:r>
        <w:rPr>
          <w:rFonts w:ascii="宋体" w:hAnsi="宋体"/>
          <w:sz w:val="21"/>
          <w:szCs w:val="21"/>
        </w:rPr>
        <w:t>_</w:t>
      </w:r>
      <w:r>
        <w:rPr>
          <w:rFonts w:ascii="宋体" w:hAnsi="宋体" w:cs="宋体"/>
          <w:sz w:val="21"/>
          <w:szCs w:val="21"/>
        </w:rPr>
        <w:t>和</w:t>
      </w:r>
      <w:r>
        <w:rPr>
          <w:rFonts w:ascii="宋体" w:hAnsi="宋体"/>
          <w:sz w:val="21"/>
          <w:szCs w:val="21"/>
        </w:rPr>
        <w:t>_</w:t>
      </w:r>
      <w:r>
        <w:rPr>
          <w:rFonts w:hint="eastAsia" w:ascii="宋体" w:hAnsi="宋体"/>
          <w:sz w:val="21"/>
          <w:szCs w:val="21"/>
        </w:rPr>
        <w:t>_______</w:t>
      </w:r>
      <w:r>
        <w:rPr>
          <w:rFonts w:ascii="宋体" w:hAnsi="宋体"/>
          <w:sz w:val="21"/>
          <w:szCs w:val="21"/>
        </w:rPr>
        <w:t>___</w:t>
      </w:r>
      <w:r>
        <w:rPr>
          <w:rFonts w:ascii="宋体" w:hAnsi="宋体" w:cs="宋体"/>
          <w:sz w:val="21"/>
          <w:szCs w:val="21"/>
        </w:rPr>
        <w:t>是否相等，就可以验证机械能是否守恒（用题目中涉及的物理量符号表示）．</w:t>
      </w:r>
    </w:p>
    <w:p>
      <w:pPr>
        <w:spacing w:line="360" w:lineRule="auto"/>
        <w:jc w:val="left"/>
        <w:rPr>
          <w:rFonts w:ascii="宋体" w:hAnsi="宋体"/>
          <w:szCs w:val="21"/>
        </w:rPr>
      </w:pPr>
      <w:r>
        <w:rPr>
          <w:rFonts w:hint="eastAsia" w:ascii="宋体" w:hAnsi="宋体"/>
          <w:szCs w:val="21"/>
        </w:rPr>
        <w:t>23、（10分）一个小灯泡的额定电压为2.0V，额定电流约为0.5A，选用下列实验器材进行实验，并利用实验数据描绘和探究小灯泡的伏安特性曲线；</w:t>
      </w:r>
    </w:p>
    <w:p>
      <w:pPr>
        <w:spacing w:line="360" w:lineRule="auto"/>
        <w:jc w:val="left"/>
        <w:rPr>
          <w:rFonts w:ascii="宋体" w:hAnsi="宋体"/>
          <w:szCs w:val="21"/>
        </w:rPr>
      </w:pPr>
      <w:r>
        <w:rPr>
          <w:rFonts w:hint="eastAsia" w:ascii="宋体" w:hAnsi="宋体"/>
          <w:szCs w:val="21"/>
        </w:rPr>
        <w:t xml:space="preserve">A．电源E：电动势为3.0V，内阻不计    </w:t>
      </w:r>
    </w:p>
    <w:p>
      <w:pPr>
        <w:spacing w:line="360" w:lineRule="auto"/>
        <w:jc w:val="left"/>
        <w:rPr>
          <w:rFonts w:ascii="宋体" w:hAnsi="宋体"/>
          <w:szCs w:val="21"/>
        </w:rPr>
      </w:pPr>
      <w:r>
        <w:rPr>
          <w:rFonts w:hint="eastAsia" w:ascii="宋体" w:hAnsi="宋体"/>
          <w:szCs w:val="21"/>
        </w:rPr>
        <w:t>B．电压表V</w:t>
      </w:r>
      <w:r>
        <w:rPr>
          <w:rFonts w:hint="eastAsia" w:ascii="宋体" w:hAnsi="宋体"/>
          <w:szCs w:val="21"/>
          <w:vertAlign w:val="subscript"/>
        </w:rPr>
        <w:t>1</w:t>
      </w:r>
      <w:r>
        <w:rPr>
          <w:rFonts w:hint="eastAsia" w:ascii="宋体" w:hAnsi="宋体"/>
          <w:szCs w:val="21"/>
        </w:rPr>
        <w:t>：量程为0～3V，内阻约为1kΩ</w:t>
      </w:r>
    </w:p>
    <w:p>
      <w:pPr>
        <w:spacing w:line="360" w:lineRule="auto"/>
        <w:jc w:val="left"/>
        <w:rPr>
          <w:rFonts w:ascii="宋体" w:hAnsi="宋体"/>
          <w:szCs w:val="21"/>
        </w:rPr>
      </w:pPr>
      <w:r>
        <w:rPr>
          <w:rFonts w:hint="eastAsia" w:ascii="宋体" w:hAnsi="宋体"/>
          <w:szCs w:val="21"/>
        </w:rPr>
        <w:t>C．电压表V</w:t>
      </w:r>
      <w:r>
        <w:rPr>
          <w:rFonts w:hint="eastAsia" w:ascii="宋体" w:hAnsi="宋体"/>
          <w:szCs w:val="21"/>
          <w:vertAlign w:val="subscript"/>
        </w:rPr>
        <w:t>2</w:t>
      </w:r>
      <w:r>
        <w:rPr>
          <w:rFonts w:hint="eastAsia" w:ascii="宋体" w:hAnsi="宋体"/>
          <w:szCs w:val="21"/>
        </w:rPr>
        <w:t xml:space="preserve">：量程为0～15V，内阻约为4kΩ  </w:t>
      </w:r>
    </w:p>
    <w:p>
      <w:pPr>
        <w:spacing w:line="360" w:lineRule="auto"/>
        <w:jc w:val="left"/>
        <w:rPr>
          <w:rFonts w:ascii="宋体" w:hAnsi="宋体"/>
          <w:szCs w:val="21"/>
        </w:rPr>
      </w:pPr>
      <w:r>
        <w:rPr>
          <w:rFonts w:hint="eastAsia" w:ascii="宋体" w:hAnsi="宋体"/>
          <w:szCs w:val="21"/>
        </w:rPr>
        <w:t>D．电流表A</w:t>
      </w:r>
      <w:r>
        <w:rPr>
          <w:rFonts w:hint="eastAsia" w:ascii="宋体" w:hAnsi="宋体"/>
          <w:szCs w:val="21"/>
          <w:vertAlign w:val="subscript"/>
        </w:rPr>
        <w:t>1</w:t>
      </w:r>
      <w:r>
        <w:rPr>
          <w:rFonts w:hint="eastAsia" w:ascii="宋体" w:hAnsi="宋体"/>
          <w:szCs w:val="21"/>
        </w:rPr>
        <w:t>：量程为0～3A，内阻约为0.1Ω</w:t>
      </w:r>
    </w:p>
    <w:p>
      <w:pPr>
        <w:spacing w:line="360" w:lineRule="auto"/>
        <w:jc w:val="left"/>
        <w:rPr>
          <w:rFonts w:ascii="宋体" w:hAnsi="宋体"/>
          <w:szCs w:val="21"/>
        </w:rPr>
      </w:pPr>
      <w:r>
        <w:rPr>
          <w:rFonts w:hint="eastAsia" w:ascii="宋体" w:hAnsi="宋体"/>
          <w:szCs w:val="21"/>
        </w:rPr>
        <w:t>E．电流表A</w:t>
      </w:r>
      <w:r>
        <w:rPr>
          <w:rFonts w:hint="eastAsia" w:ascii="宋体" w:hAnsi="宋体"/>
          <w:szCs w:val="21"/>
          <w:vertAlign w:val="subscript"/>
        </w:rPr>
        <w:t>2</w:t>
      </w:r>
      <w:r>
        <w:rPr>
          <w:rFonts w:hint="eastAsia" w:ascii="宋体" w:hAnsi="宋体"/>
          <w:szCs w:val="21"/>
        </w:rPr>
        <w:t>：量程为0～0.6A，内阻约为0.6Ω</w:t>
      </w:r>
    </w:p>
    <w:p>
      <w:pPr>
        <w:spacing w:line="360" w:lineRule="auto"/>
        <w:jc w:val="left"/>
        <w:rPr>
          <w:rFonts w:ascii="宋体" w:hAnsi="宋体"/>
          <w:szCs w:val="21"/>
        </w:rPr>
      </w:pPr>
      <w:r>
        <w:rPr>
          <w:rFonts w:hint="eastAsia" w:ascii="宋体" w:hAnsi="宋体"/>
          <w:szCs w:val="21"/>
        </w:rPr>
        <w:t>F．滑动变阻器R</w:t>
      </w:r>
      <w:r>
        <w:rPr>
          <w:rFonts w:hint="eastAsia" w:ascii="宋体" w:hAnsi="宋体"/>
          <w:szCs w:val="21"/>
          <w:vertAlign w:val="subscript"/>
        </w:rPr>
        <w:t>1</w:t>
      </w:r>
      <w:r>
        <w:rPr>
          <w:rFonts w:hint="eastAsia" w:ascii="宋体" w:hAnsi="宋体"/>
          <w:szCs w:val="21"/>
        </w:rPr>
        <w:t>：最大阻值为10Ω，额定电流为1.0A</w:t>
      </w:r>
    </w:p>
    <w:p>
      <w:pPr>
        <w:spacing w:line="360" w:lineRule="auto"/>
        <w:jc w:val="left"/>
        <w:rPr>
          <w:rFonts w:ascii="宋体" w:hAnsi="宋体"/>
          <w:szCs w:val="21"/>
        </w:rPr>
      </w:pPr>
      <w:r>
        <w:rPr>
          <w:rFonts w:hint="eastAsia" w:ascii="宋体" w:hAnsi="宋体"/>
          <w:szCs w:val="21"/>
        </w:rPr>
        <w:t>G．滑动变阻器R</w:t>
      </w:r>
      <w:r>
        <w:rPr>
          <w:rFonts w:hint="eastAsia" w:ascii="宋体" w:hAnsi="宋体"/>
          <w:szCs w:val="21"/>
          <w:vertAlign w:val="subscript"/>
        </w:rPr>
        <w:t>2</w:t>
      </w:r>
      <w:r>
        <w:rPr>
          <w:rFonts w:hint="eastAsia" w:ascii="宋体" w:hAnsi="宋体"/>
          <w:szCs w:val="21"/>
        </w:rPr>
        <w:t>：最大阻值为150Ω，额定电流为1.0A</w:t>
      </w:r>
    </w:p>
    <w:p>
      <w:pPr>
        <w:spacing w:line="360" w:lineRule="auto"/>
        <w:jc w:val="left"/>
        <w:rPr>
          <w:rFonts w:ascii="宋体" w:hAnsi="宋体"/>
          <w:szCs w:val="21"/>
        </w:rPr>
      </w:pPr>
      <w:r>
        <w:rPr>
          <w:rFonts w:hint="eastAsia" w:ascii="宋体" w:hAnsi="宋体"/>
          <w:szCs w:val="21"/>
        </w:rPr>
        <w:t>H．开关S，导线若干</w:t>
      </w:r>
    </w:p>
    <w:p>
      <w:pPr>
        <w:spacing w:line="360" w:lineRule="auto"/>
        <w:jc w:val="center"/>
        <w:rPr>
          <w:rFonts w:ascii="宋体" w:hAnsi="宋体"/>
          <w:szCs w:val="21"/>
        </w:rPr>
      </w:pPr>
      <w:r>
        <w:rPr>
          <w:rFonts w:ascii="宋体" w:hAnsi="宋体"/>
          <w:szCs w:val="21"/>
        </w:rPr>
        <w:fldChar w:fldCharType="begin"/>
      </w:r>
      <w:r>
        <w:rPr>
          <w:rFonts w:ascii="宋体" w:hAnsi="宋体"/>
          <w:szCs w:val="21"/>
        </w:rPr>
        <w:instrText xml:space="preserve"> INCLUDEPICTURE "http://img.jyeoo.net/quiz/images/201405/53/47afd2a8.png" \* MERGEFORMATINET </w:instrText>
      </w:r>
      <w:r>
        <w:rPr>
          <w:rFonts w:ascii="宋体" w:hAnsi="宋体"/>
          <w:szCs w:val="21"/>
        </w:rPr>
        <w:fldChar w:fldCharType="separate"/>
      </w:r>
      <w:r>
        <w:rPr>
          <w:rFonts w:ascii="宋体" w:hAnsi="宋体"/>
          <w:szCs w:val="21"/>
        </w:rPr>
        <w:fldChar w:fldCharType="begin"/>
      </w:r>
      <w:r>
        <w:rPr>
          <w:rFonts w:ascii="宋体" w:hAnsi="宋体"/>
          <w:szCs w:val="21"/>
        </w:rPr>
        <w:instrText xml:space="preserve">INCLUDEPICTURE  "http://img.jyeoo.net/quiz/images/201405/53/47afd2a8.png" \* MERGEFORMATINET</w:instrText>
      </w:r>
      <w:r>
        <w:rPr>
          <w:rFonts w:ascii="宋体" w:hAnsi="宋体"/>
          <w:szCs w:val="21"/>
        </w:rPr>
        <w:fldChar w:fldCharType="separate"/>
      </w:r>
      <w:r>
        <w:rPr>
          <w:rFonts w:ascii="宋体" w:hAnsi="宋体"/>
          <w:szCs w:val="21"/>
        </w:rPr>
        <w:pict>
          <v:shape id="_x0000_i1050" o:spt="75" alt="高中试卷网 http://sj.fjjy.org" type="#_x0000_t75" style="height:258.75pt;width:353.25pt;" filled="f" o:preferrelative="t" stroked="f" coordsize="21600,21600">
            <v:path/>
            <v:fill on="f" focussize="0,0"/>
            <v:stroke on="f" joinstyle="miter"/>
            <v:imagedata r:id="rId56" r:href="rId57" gain="61604f" blacklevel="7864f" o:title=""/>
            <o:lock v:ext="edit" aspectratio="t"/>
            <w10:wrap type="none"/>
            <w10:anchorlock/>
          </v:shape>
        </w:pict>
      </w:r>
      <w:r>
        <w:rPr>
          <w:rFonts w:ascii="宋体" w:hAnsi="宋体"/>
          <w:szCs w:val="21"/>
        </w:rPr>
        <w:fldChar w:fldCharType="end"/>
      </w:r>
      <w:r>
        <w:rPr>
          <w:rFonts w:ascii="宋体" w:hAnsi="宋体"/>
          <w:szCs w:val="21"/>
        </w:rPr>
        <w:fldChar w:fldCharType="end"/>
      </w:r>
    </w:p>
    <w:p>
      <w:pPr>
        <w:spacing w:line="360" w:lineRule="auto"/>
        <w:jc w:val="left"/>
        <w:rPr>
          <w:rFonts w:ascii="宋体" w:hAnsi="宋体"/>
          <w:szCs w:val="21"/>
          <w:u w:val="single"/>
        </w:rPr>
      </w:pPr>
      <w:r>
        <w:rPr>
          <w:rFonts w:hint="eastAsia" w:ascii="宋体" w:hAnsi="宋体"/>
          <w:szCs w:val="21"/>
        </w:rPr>
        <w:t>（1）实验中使用的电压表应选用；电流表应选用；滑动变阻器应选用（请填写选项前对应的字母）．</w:t>
      </w:r>
    </w:p>
    <w:p>
      <w:pPr>
        <w:spacing w:line="360" w:lineRule="auto"/>
        <w:jc w:val="left"/>
        <w:rPr>
          <w:rFonts w:ascii="宋体" w:hAnsi="宋体"/>
          <w:szCs w:val="21"/>
          <w:u w:val="single"/>
        </w:rPr>
      </w:pPr>
      <w:r>
        <w:rPr>
          <w:rFonts w:hint="eastAsia" w:ascii="宋体" w:hAnsi="宋体"/>
          <w:szCs w:val="21"/>
        </w:rPr>
        <w:t>（2）实验中某同学连接实验电路如图1所示，请你不要改动已连接的导线，在图1的实物连接图中把还需要连接的导线补上．闭合开关前，应使变阻器滑片放在最（填“左”或“右”）端．</w:t>
      </w:r>
    </w:p>
    <w:p>
      <w:pPr>
        <w:spacing w:line="360" w:lineRule="auto"/>
        <w:jc w:val="left"/>
        <w:rPr>
          <w:rFonts w:ascii="宋体" w:hAnsi="宋体"/>
          <w:szCs w:val="21"/>
        </w:rPr>
      </w:pPr>
      <w:r>
        <w:rPr>
          <w:rFonts w:hint="eastAsia" w:ascii="宋体" w:hAnsi="宋体"/>
          <w:szCs w:val="21"/>
        </w:rPr>
        <w:t>（3）实验中得到的其中一组电压表与电流表示数如图2所示，请将该组数据标记在U-I坐标中，其余实验数据已标记在坐标中，请你画出小灯泡的U-I图线．并简述该图线不是直线的主要原因；</w:t>
      </w:r>
    </w:p>
    <w:p>
      <w:pPr>
        <w:spacing w:line="360" w:lineRule="auto"/>
        <w:jc w:val="left"/>
        <w:rPr>
          <w:rFonts w:ascii="宋体" w:hAnsi="宋体"/>
          <w:szCs w:val="21"/>
        </w:rPr>
      </w:pPr>
      <w:r>
        <w:rPr>
          <w:rFonts w:hint="eastAsia" w:ascii="宋体" w:hAnsi="宋体"/>
          <w:szCs w:val="21"/>
        </w:rPr>
        <w:t>（4）若将实验中的小灯泡接在电动势是1.5V、内阻是1.0Ω的电池两端，则小灯泡的实际功率约为W（保留两位有效数字）．</w:t>
      </w:r>
    </w:p>
    <w:p>
      <w:pPr>
        <w:spacing w:line="360" w:lineRule="auto"/>
        <w:jc w:val="left"/>
        <w:textAlignment w:val="center"/>
        <w:rPr>
          <w:rFonts w:ascii="宋体" w:hAnsi="宋体"/>
          <w:szCs w:val="21"/>
        </w:rPr>
      </w:pPr>
    </w:p>
    <w:p>
      <w:pPr>
        <w:spacing w:line="360" w:lineRule="auto"/>
        <w:jc w:val="left"/>
        <w:textAlignment w:val="center"/>
        <w:rPr>
          <w:rFonts w:ascii="宋体" w:hAnsi="宋体"/>
          <w:szCs w:val="21"/>
        </w:rPr>
      </w:pPr>
    </w:p>
    <w:p>
      <w:pPr>
        <w:spacing w:line="360" w:lineRule="auto"/>
        <w:jc w:val="left"/>
        <w:textAlignment w:val="center"/>
        <w:rPr>
          <w:rFonts w:ascii="宋体" w:hAnsi="宋体"/>
          <w:szCs w:val="21"/>
        </w:rPr>
      </w:pPr>
      <w:r>
        <w:rPr>
          <w:rFonts w:ascii="宋体" w:hAnsi="宋体"/>
          <w:szCs w:val="21"/>
        </w:rPr>
        <w:pict>
          <v:shape id="_x0000_s1035" o:spid="_x0000_s1035" o:spt="75" alt="高中试卷网 http://sj.fjjy.org" type="#_x0000_t75" style="position:absolute;left:0pt;margin-left:351.75pt;margin-top:23.4pt;height:93.6pt;width:89.25pt;mso-wrap-distance-left:9pt;mso-wrap-distance-right:9pt;z-index:-251653120;mso-width-relative:page;mso-height-relative:page;" filled="f" o:preferrelative="t" stroked="f" coordsize="21600,21600" wrapcoords="-193 0 -193 21360 21600 21360 21600 0 -193 0">
            <v:path/>
            <v:fill on="f" focussize="0,0"/>
            <v:stroke on="f" joinstyle="miter"/>
            <v:imagedata r:id="rId58" cropright="869f" cropbottom="1077f" o:title=""/>
            <o:lock v:ext="edit" aspectratio="t"/>
            <w10:wrap type="tight"/>
          </v:shape>
        </w:pict>
      </w:r>
      <w:r>
        <w:rPr>
          <w:rFonts w:hint="eastAsia" w:ascii="宋体" w:hAnsi="宋体"/>
          <w:szCs w:val="21"/>
        </w:rPr>
        <w:t>24</w:t>
      </w:r>
      <w:r>
        <w:rPr>
          <w:rFonts w:ascii="宋体" w:hAnsi="宋体"/>
          <w:szCs w:val="21"/>
        </w:rPr>
        <w:t>．</w:t>
      </w:r>
      <w:r>
        <w:rPr>
          <w:rFonts w:hint="eastAsia" w:ascii="宋体" w:hAnsi="宋体"/>
          <w:szCs w:val="21"/>
        </w:rPr>
        <w:t>（14分）</w:t>
      </w:r>
      <w:r>
        <w:rPr>
          <w:rFonts w:ascii="宋体" w:hAnsi="宋体"/>
          <w:szCs w:val="21"/>
        </w:rPr>
        <w:t>如图所示，一质量为m的物块A与直立轻弹簧的上端连接，弹簧的下端固定在地面上，一质量也为m的物块B叠放在A的上面，A、B处于静止状态．若A、B粘连在一起，用一竖直向上的拉力缓慢上提B，当拉力的大小为</w:t>
      </w:r>
      <w:r>
        <w:rPr>
          <w:rFonts w:ascii="宋体" w:hAnsi="宋体"/>
          <w:szCs w:val="21"/>
        </w:rPr>
        <w:pict>
          <v:shape id="_x0000_i1051" o:spt="75" alt="高中试卷网 http://sj.fjjy.org" type="#_x0000_t75" style="height:27pt;width:15.75pt;" filled="f" o:preferrelative="t" stroked="f" coordsize="21600,21600">
            <v:path/>
            <v:fill on="f" focussize="0,0"/>
            <v:stroke on="f" joinstyle="miter"/>
            <v:imagedata r:id="rId59" cropright="3972f" cropbottom="2362f" o:title=""/>
            <o:lock v:ext="edit" rotation="t" aspectratio="t"/>
            <w10:wrap type="none"/>
            <w10:anchorlock/>
          </v:shape>
        </w:pict>
      </w:r>
      <w:r>
        <w:rPr>
          <w:rFonts w:ascii="宋体" w:hAnsi="宋体"/>
          <w:szCs w:val="21"/>
        </w:rPr>
        <w:t>时，A物块上升的高度为L，此过程中，该拉力做功为W；若A、B不粘连，用一竖直向上的恒力F作用在B上，当A物块上升的高度也为L时，A与B恰好分离．重力加速度为g，不计空气阻力，求：</w:t>
      </w:r>
    </w:p>
    <w:p>
      <w:pPr>
        <w:spacing w:line="360" w:lineRule="auto"/>
        <w:textAlignment w:val="center"/>
        <w:rPr>
          <w:rFonts w:ascii="宋体" w:hAnsi="宋体"/>
          <w:szCs w:val="21"/>
        </w:rPr>
      </w:pPr>
      <w:r>
        <w:rPr>
          <w:rFonts w:ascii="宋体" w:hAnsi="宋体"/>
          <w:szCs w:val="21"/>
        </w:rPr>
        <w:t>（1）恒力F的大小；</w:t>
      </w:r>
    </w:p>
    <w:p>
      <w:pPr>
        <w:spacing w:line="360" w:lineRule="auto"/>
        <w:textAlignment w:val="center"/>
        <w:rPr>
          <w:rFonts w:ascii="宋体" w:hAnsi="宋体"/>
          <w:szCs w:val="21"/>
        </w:rPr>
      </w:pPr>
      <w:r>
        <w:rPr>
          <w:rFonts w:ascii="宋体" w:hAnsi="宋体"/>
          <w:szCs w:val="21"/>
        </w:rPr>
        <w:t>（2）A与B分离时的速度大小．</w:t>
      </w:r>
    </w:p>
    <w:p>
      <w:pPr>
        <w:spacing w:line="360" w:lineRule="auto"/>
        <w:rPr>
          <w:rFonts w:ascii="宋体" w:hAnsi="宋体"/>
          <w:szCs w:val="21"/>
        </w:rPr>
      </w:pPr>
      <w:r>
        <w:rPr>
          <w:rFonts w:ascii="宋体" w:hAnsi="宋体"/>
          <w:szCs w:val="21"/>
        </w:rPr>
        <w:pict>
          <v:shape id="图片 9" o:spid="_x0000_s1036" o:spt="75" alt="高中试卷网 http://sj.fjjy.org" type="#_x0000_t75" style="position:absolute;left:0pt;margin-left:471.75pt;margin-top:148.85pt;height:189pt;width:109.5pt;mso-position-horizontal-relative:page;mso-position-vertical-relative:page;mso-wrap-distance-left:9pt;mso-wrap-distance-right:9pt;z-index:-251652096;mso-width-relative:page;mso-height-relative:page;" filled="f" stroked="f" coordsize="21600,21600" wrapcoords="-148 0 -148 21514 21600 21514 21600 0 -148 0" adj="0,,0">
            <v:path/>
            <v:fill on="f" focussize="0,0"/>
            <v:stroke on="f" joinstyle="miter"/>
            <v:imagedata r:id="rId60" gain="93623f" blacklevel="-3932f" o:title=""/>
            <o:lock v:ext="edit" aspectratio="t"/>
            <w10:wrap type="tight"/>
          </v:shape>
        </w:pict>
      </w:r>
      <w:r>
        <w:rPr>
          <w:rFonts w:hint="eastAsia" w:ascii="宋体" w:hAnsi="宋体"/>
          <w:szCs w:val="21"/>
        </w:rPr>
        <w:t>25</w:t>
      </w:r>
      <w:r>
        <w:rPr>
          <w:rFonts w:ascii="宋体" w:hAnsi="宋体"/>
          <w:szCs w:val="21"/>
        </w:rPr>
        <w:t>．</w:t>
      </w:r>
      <w:r>
        <w:rPr>
          <w:rFonts w:hint="eastAsia" w:ascii="宋体" w:hAnsi="宋体"/>
          <w:szCs w:val="21"/>
        </w:rPr>
        <w:t>（18分）如图所示，宽度为</w:t>
      </w:r>
      <w:r>
        <w:rPr>
          <w:rFonts w:ascii="宋体" w:hAnsi="宋体"/>
          <w:position w:val="-8"/>
          <w:szCs w:val="21"/>
        </w:rPr>
        <w:pict>
          <v:shape id="对象 12" o:spid="_x0000_s1037" o:spt="75" alt="高中试卷网 http://sj.fjjy.org" type="#_x0000_t75" style="height:18pt;width:24.75pt;" o:ole="t" filled="f" stroked="f" coordsize="21600,21600" adj="0,,0">
            <v:path/>
            <v:fill on="f" focussize="0,0"/>
            <v:stroke on="f" joinstyle="miter"/>
            <v:imagedata r:id="rId62" o:title=""/>
            <o:lock v:ext="edit" aspectratio="t"/>
            <w10:wrap type="none"/>
            <w10:anchorlock/>
          </v:shape>
          <o:OLEObject Type="Embed" ProgID="Equation.DSMT4" ShapeID="对象 12" DrawAspect="Content" ObjectID="_1468075742" r:id="rId61">
            <o:LockedField>false</o:LockedField>
          </o:OLEObject>
        </w:pict>
      </w:r>
      <w:r>
        <w:rPr>
          <w:rFonts w:hint="eastAsia" w:ascii="宋体" w:hAnsi="宋体"/>
          <w:szCs w:val="21"/>
        </w:rPr>
        <w:t>的区域被平均分为区域Ⅰ、Ⅱ、Ⅲ，其中Ⅰ、Ⅲ有匀强磁场，它们的磁感应强度大小相等，方向垂直纸面且相反，长为</w:t>
      </w:r>
      <w:r>
        <w:rPr>
          <w:rFonts w:ascii="宋体" w:hAnsi="宋体"/>
          <w:position w:val="-8"/>
          <w:szCs w:val="21"/>
        </w:rPr>
        <w:pict>
          <v:shape id="对象 13" o:spid="_x0000_s1038" o:spt="75" alt="高中试卷网 http://sj.fjjy.org" type="#_x0000_t75" style="height:18pt;width:24.75pt;" o:ole="t" filled="f" stroked="f" coordsize="21600,21600" adj="0,,0">
            <v:path/>
            <v:fill on="f" focussize="0,0"/>
            <v:stroke on="f" joinstyle="miter"/>
            <v:imagedata r:id="rId62" o:title=""/>
            <o:lock v:ext="edit" aspectratio="t"/>
            <w10:wrap type="none"/>
            <w10:anchorlock/>
          </v:shape>
          <o:OLEObject Type="Embed" ProgID="Equation.DSMT4" ShapeID="对象 13" DrawAspect="Content" ObjectID="_1468075743" r:id="rId63">
            <o:LockedField>false</o:LockedField>
          </o:OLEObject>
        </w:pict>
      </w:r>
      <w:r>
        <w:rPr>
          <w:rFonts w:hint="eastAsia" w:ascii="宋体" w:hAnsi="宋体"/>
          <w:szCs w:val="21"/>
        </w:rPr>
        <w:t>，宽为</w:t>
      </w:r>
      <w:r>
        <w:rPr>
          <w:rFonts w:ascii="宋体" w:hAnsi="宋体"/>
          <w:position w:val="-24"/>
          <w:szCs w:val="21"/>
        </w:rPr>
        <w:pict>
          <v:shape id="对象 14" o:spid="_x0000_s1039" o:spt="75" alt="高中试卷网 http://sj.fjjy.org" type="#_x0000_t75" style="height:30.75pt;width:12.75pt;" o:ole="t" filled="f" stroked="f" coordsize="21600,21600" adj="0,,0">
            <v:path/>
            <v:fill on="f" focussize="0,0"/>
            <v:stroke on="f" joinstyle="miter"/>
            <v:imagedata r:id="rId65" o:title=""/>
            <o:lock v:ext="edit" aspectratio="t"/>
            <w10:wrap type="none"/>
            <w10:anchorlock/>
          </v:shape>
          <o:OLEObject Type="Embed" ProgID="Equation.DSMT4" ShapeID="对象 14" DrawAspect="Content" ObjectID="_1468075744" r:id="rId64">
            <o:LockedField>false</o:LockedField>
          </o:OLEObject>
        </w:pict>
      </w:r>
      <w:r>
        <w:rPr>
          <w:rFonts w:hint="eastAsia" w:ascii="宋体" w:hAnsi="宋体"/>
          <w:szCs w:val="21"/>
        </w:rPr>
        <w:t>的矩形abcd紧邻磁场下方，与磁场边界对齐，O为dc边的中点，P为dc边中垂线上的一点，OP=3L．矩形内有匀强电场，电场强度大小为E，方向由a指向O．电荷量为q、质量为m、重力不计的带电粒子由a点静止释放，经电场加速后进入磁场，运动轨迹刚好与区域Ⅲ的右边界相切。</w:t>
      </w:r>
    </w:p>
    <w:p>
      <w:pPr>
        <w:spacing w:line="360" w:lineRule="auto"/>
        <w:rPr>
          <w:rFonts w:ascii="宋体" w:hAnsi="宋体"/>
          <w:szCs w:val="21"/>
        </w:rPr>
      </w:pPr>
      <w:r>
        <w:rPr>
          <w:rFonts w:hint="eastAsia" w:ascii="宋体" w:hAnsi="宋体"/>
          <w:szCs w:val="21"/>
        </w:rPr>
        <w:t>（1）求该粒子经过O点时速度大小v</w:t>
      </w:r>
      <w:r>
        <w:rPr>
          <w:rFonts w:hint="eastAsia" w:ascii="宋体" w:hAnsi="宋体"/>
          <w:szCs w:val="21"/>
          <w:vertAlign w:val="subscript"/>
        </w:rPr>
        <w:t>0</w:t>
      </w:r>
      <w:r>
        <w:rPr>
          <w:rFonts w:hint="eastAsia" w:ascii="宋体" w:hAnsi="宋体"/>
          <w:szCs w:val="21"/>
        </w:rPr>
        <w:t>；</w:t>
      </w:r>
    </w:p>
    <w:p>
      <w:pPr>
        <w:spacing w:line="360" w:lineRule="auto"/>
        <w:rPr>
          <w:rFonts w:ascii="宋体" w:hAnsi="宋体"/>
          <w:szCs w:val="21"/>
        </w:rPr>
      </w:pPr>
      <w:r>
        <w:rPr>
          <w:rFonts w:hint="eastAsia" w:ascii="宋体" w:hAnsi="宋体"/>
          <w:szCs w:val="21"/>
        </w:rPr>
        <w:t>（2）求匀强磁场的磁感强度大小B;</w:t>
      </w:r>
    </w:p>
    <w:p>
      <w:pPr>
        <w:spacing w:line="360" w:lineRule="auto"/>
        <w:rPr>
          <w:rFonts w:ascii="宋体" w:hAnsi="宋体"/>
          <w:szCs w:val="21"/>
        </w:rPr>
      </w:pPr>
      <w:r>
        <w:rPr>
          <w:rFonts w:hint="eastAsia" w:ascii="宋体" w:hAnsi="宋体"/>
          <w:szCs w:val="21"/>
        </w:rPr>
        <w:t>（3）若在aO之间距O点x处静止释放该粒子，粒子在磁场区域中共偏转n次到达P点，求x满足的条件及n的可能取值．</w:t>
      </w:r>
    </w:p>
    <w:p>
      <w:pPr>
        <w:spacing w:line="360" w:lineRule="auto"/>
        <w:rPr>
          <w:rFonts w:ascii="宋体" w:hAnsi="宋体"/>
          <w:b/>
          <w:szCs w:val="21"/>
        </w:rPr>
      </w:pPr>
      <w:r>
        <w:pict>
          <v:shape id="_x0000_s1042" o:spid="_x0000_s1042" o:spt="75" alt="高中试卷网 http://sj.fjjy.org" type="#_x0000_t75" style="position:absolute;left:0pt;margin-left:278.25pt;margin-top:15.6pt;height:87.75pt;width:190.5pt;mso-wrap-distance-bottom:0pt;mso-wrap-distance-left:9pt;mso-wrap-distance-right:9pt;mso-wrap-distance-top:0pt;z-index:251653120;mso-width-relative:page;mso-height-relative:page;" filled="f" o:preferrelative="t" stroked="f" coordsize="21600,21600">
            <v:path/>
            <v:fill on="f" focussize="0,0"/>
            <v:stroke on="f" joinstyle="miter"/>
            <v:imagedata r:id="rId66" gain="163840f" blacklevel="-13762f" o:title=""/>
            <o:lock v:ext="edit" aspectratio="t"/>
            <w10:wrap type="square"/>
          </v:shape>
        </w:pict>
      </w:r>
    </w:p>
    <w:p>
      <w:pPr>
        <w:spacing w:line="360" w:lineRule="auto"/>
        <w:rPr>
          <w:rFonts w:ascii="宋体" w:hAnsi="宋体"/>
          <w:szCs w:val="21"/>
        </w:rPr>
      </w:pPr>
      <w:r>
        <w:rPr>
          <w:rFonts w:ascii="宋体" w:hAnsi="宋体"/>
          <w:szCs w:val="21"/>
        </w:rPr>
        <w:t>26．(15分)为探究催化剂对双氧水分解的催化效果，某研究小组做了如</w:t>
      </w:r>
      <w:r>
        <w:rPr>
          <w:rFonts w:hint="eastAsia" w:ascii="宋体" w:hAnsi="宋体"/>
          <w:szCs w:val="21"/>
        </w:rPr>
        <w:t>右</w:t>
      </w:r>
      <w:r>
        <w:rPr>
          <w:rFonts w:ascii="宋体" w:hAnsi="宋体"/>
          <w:szCs w:val="21"/>
        </w:rPr>
        <w:t>图实验：</w:t>
      </w:r>
    </w:p>
    <w:p>
      <w:pPr>
        <w:spacing w:line="360" w:lineRule="auto"/>
        <w:rPr>
          <w:rFonts w:ascii="宋体" w:hAnsi="宋体"/>
          <w:szCs w:val="21"/>
        </w:rPr>
      </w:pPr>
    </w:p>
    <w:p>
      <w:pPr>
        <w:spacing w:line="360" w:lineRule="auto"/>
        <w:rPr>
          <w:rFonts w:ascii="宋体" w:hAnsi="宋体"/>
          <w:szCs w:val="21"/>
        </w:rPr>
      </w:pPr>
      <w:r>
        <w:rPr>
          <w:rFonts w:ascii="宋体" w:hAnsi="宋体"/>
          <w:szCs w:val="21"/>
        </w:rPr>
        <w:t>（1）甲同学欲用上图所示实验来确认MnO</w:t>
      </w:r>
      <w:r>
        <w:rPr>
          <w:rFonts w:ascii="宋体" w:hAnsi="宋体"/>
          <w:szCs w:val="21"/>
          <w:vertAlign w:val="subscript"/>
        </w:rPr>
        <w:t>2</w:t>
      </w:r>
      <w:r>
        <w:rPr>
          <w:rFonts w:ascii="宋体" w:hAnsi="宋体"/>
          <w:szCs w:val="21"/>
        </w:rPr>
        <w:t>是H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分解反应的催化剂。该实验 ______ (填 “能”或“不能”)达到目的，原因是 ______________________。</w:t>
      </w:r>
    </w:p>
    <w:p>
      <w:pPr>
        <w:spacing w:line="360" w:lineRule="auto"/>
        <w:rPr>
          <w:rFonts w:ascii="宋体" w:hAnsi="宋体"/>
          <w:szCs w:val="21"/>
        </w:rPr>
      </w:pPr>
      <w:r>
        <w:rPr>
          <w:rFonts w:ascii="宋体" w:hAnsi="宋体"/>
          <w:szCs w:val="21"/>
        </w:rPr>
        <w:t>（2）为探究MnO</w:t>
      </w:r>
      <w:r>
        <w:rPr>
          <w:rFonts w:ascii="宋体" w:hAnsi="宋体"/>
          <w:szCs w:val="21"/>
          <w:vertAlign w:val="subscript"/>
        </w:rPr>
        <w:t>2</w:t>
      </w:r>
      <w:r>
        <w:rPr>
          <w:rFonts w:ascii="宋体" w:hAnsi="宋体"/>
          <w:szCs w:val="21"/>
        </w:rPr>
        <w:t>的量对催化效果的影响，乙同学分别量取50 mL 1% 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加入容器中，在一定质量范围内，加入不同质量的MnO</w:t>
      </w:r>
      <w:r>
        <w:rPr>
          <w:rFonts w:ascii="宋体" w:hAnsi="宋体"/>
          <w:szCs w:val="21"/>
          <w:vertAlign w:val="subscript"/>
        </w:rPr>
        <w:t>2</w:t>
      </w:r>
      <w:r>
        <w:rPr>
          <w:rFonts w:ascii="宋体" w:hAnsi="宋体"/>
          <w:szCs w:val="21"/>
        </w:rPr>
        <w:t>，测量所得气体体积，数据如下：</w:t>
      </w:r>
    </w:p>
    <w:tbl>
      <w:tblPr>
        <w:tblStyle w:val="20"/>
        <w:tblW w:w="4410" w:type="dxa"/>
        <w:jc w:val="center"/>
        <w:tblInd w:w="0" w:type="dxa"/>
        <w:tblLayout w:type="fixed"/>
        <w:tblCellMar>
          <w:top w:w="15" w:type="dxa"/>
          <w:left w:w="15" w:type="dxa"/>
          <w:bottom w:w="15" w:type="dxa"/>
          <w:right w:w="15" w:type="dxa"/>
        </w:tblCellMar>
      </w:tblPr>
      <w:tblGrid>
        <w:gridCol w:w="1920"/>
        <w:gridCol w:w="915"/>
        <w:gridCol w:w="750"/>
        <w:gridCol w:w="825"/>
      </w:tblGrid>
      <w:tr>
        <w:tblPrEx>
          <w:tblLayout w:type="fixed"/>
          <w:tblCellMar>
            <w:top w:w="15" w:type="dxa"/>
            <w:left w:w="15" w:type="dxa"/>
            <w:bottom w:w="15" w:type="dxa"/>
            <w:right w:w="15" w:type="dxa"/>
          </w:tblCellMar>
        </w:tblPrEx>
        <w:trPr>
          <w:jc w:val="center"/>
        </w:trPr>
        <w:tc>
          <w:tcPr>
            <w:tcW w:w="192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MnO</w:t>
            </w:r>
            <w:r>
              <w:rPr>
                <w:rFonts w:ascii="宋体" w:hAnsi="宋体"/>
                <w:kern w:val="0"/>
                <w:szCs w:val="21"/>
                <w:vertAlign w:val="subscript"/>
              </w:rPr>
              <w:t>2</w:t>
            </w:r>
            <w:r>
              <w:rPr>
                <w:rFonts w:ascii="宋体" w:hAnsi="宋体"/>
                <w:kern w:val="0"/>
                <w:szCs w:val="21"/>
              </w:rPr>
              <w:t>的质量/g</w:t>
            </w:r>
          </w:p>
        </w:tc>
        <w:tc>
          <w:tcPr>
            <w:tcW w:w="91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0.1</w:t>
            </w:r>
          </w:p>
        </w:tc>
        <w:tc>
          <w:tcPr>
            <w:tcW w:w="7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0.2</w:t>
            </w:r>
          </w:p>
        </w:tc>
        <w:tc>
          <w:tcPr>
            <w:tcW w:w="82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0.4</w:t>
            </w:r>
          </w:p>
        </w:tc>
      </w:tr>
      <w:tr>
        <w:tblPrEx>
          <w:tblLayout w:type="fixed"/>
          <w:tblCellMar>
            <w:top w:w="15" w:type="dxa"/>
            <w:left w:w="15" w:type="dxa"/>
            <w:bottom w:w="15" w:type="dxa"/>
            <w:right w:w="15" w:type="dxa"/>
          </w:tblCellMar>
        </w:tblPrEx>
        <w:trPr>
          <w:jc w:val="center"/>
        </w:trPr>
        <w:tc>
          <w:tcPr>
            <w:tcW w:w="192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40s末O</w:t>
            </w:r>
            <w:r>
              <w:rPr>
                <w:rFonts w:ascii="宋体" w:hAnsi="宋体"/>
                <w:kern w:val="0"/>
                <w:szCs w:val="21"/>
                <w:vertAlign w:val="subscript"/>
              </w:rPr>
              <w:t>2</w:t>
            </w:r>
            <w:r>
              <w:rPr>
                <w:rFonts w:ascii="宋体" w:hAnsi="宋体"/>
                <w:kern w:val="0"/>
                <w:szCs w:val="21"/>
              </w:rPr>
              <w:t>体积/mL</w:t>
            </w:r>
          </w:p>
        </w:tc>
        <w:tc>
          <w:tcPr>
            <w:tcW w:w="91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49</w:t>
            </w:r>
          </w:p>
        </w:tc>
        <w:tc>
          <w:tcPr>
            <w:tcW w:w="750"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61</w:t>
            </w:r>
          </w:p>
        </w:tc>
        <w:tc>
          <w:tcPr>
            <w:tcW w:w="82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86</w:t>
            </w:r>
          </w:p>
        </w:tc>
      </w:tr>
    </w:tbl>
    <w:p>
      <w:pPr>
        <w:spacing w:line="360" w:lineRule="auto"/>
        <w:rPr>
          <w:rFonts w:ascii="宋体" w:hAnsi="宋体"/>
          <w:szCs w:val="21"/>
        </w:rPr>
      </w:pPr>
      <w:r>
        <w:rPr>
          <w:rFonts w:ascii="宋体" w:hAnsi="宋体"/>
          <w:szCs w:val="21"/>
        </w:rPr>
        <w:t>由此得出的结论是 _____________，原因是_________________________。</w:t>
      </w:r>
    </w:p>
    <w:p>
      <w:pPr>
        <w:spacing w:line="360" w:lineRule="auto"/>
        <w:rPr>
          <w:rFonts w:ascii="宋体" w:hAnsi="宋体"/>
          <w:szCs w:val="21"/>
        </w:rPr>
      </w:pPr>
      <w:r>
        <w:rPr>
          <w:rFonts w:ascii="宋体" w:hAnsi="宋体"/>
          <w:szCs w:val="21"/>
        </w:rPr>
        <w:t>（3）为分析Fe</w:t>
      </w:r>
      <w:r>
        <w:rPr>
          <w:rFonts w:ascii="宋体" w:hAnsi="宋体"/>
          <w:szCs w:val="21"/>
          <w:vertAlign w:val="superscript"/>
        </w:rPr>
        <w:t>3+</w:t>
      </w:r>
      <w:r>
        <w:rPr>
          <w:rFonts w:ascii="宋体" w:hAnsi="宋体"/>
          <w:szCs w:val="21"/>
        </w:rPr>
        <w:t>和Cu</w:t>
      </w:r>
      <w:r>
        <w:rPr>
          <w:rFonts w:ascii="宋体" w:hAnsi="宋体"/>
          <w:szCs w:val="21"/>
          <w:vertAlign w:val="superscript"/>
        </w:rPr>
        <w:t>2+</w:t>
      </w:r>
      <w:r>
        <w:rPr>
          <w:rFonts w:ascii="宋体" w:hAnsi="宋体"/>
          <w:szCs w:val="21"/>
        </w:rPr>
        <w:t>对H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分解反应的催化效果，丙同学设计如下实验(三支试管中均盛有10 mL 5% 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 )：</w:t>
      </w:r>
    </w:p>
    <w:tbl>
      <w:tblPr>
        <w:tblStyle w:val="20"/>
        <w:tblW w:w="8426" w:type="dxa"/>
        <w:jc w:val="center"/>
        <w:tblInd w:w="0" w:type="dxa"/>
        <w:tblLayout w:type="fixed"/>
        <w:tblCellMar>
          <w:top w:w="15" w:type="dxa"/>
          <w:left w:w="15" w:type="dxa"/>
          <w:bottom w:w="15" w:type="dxa"/>
          <w:right w:w="15" w:type="dxa"/>
        </w:tblCellMar>
      </w:tblPr>
      <w:tblGrid>
        <w:gridCol w:w="1595"/>
        <w:gridCol w:w="2245"/>
        <w:gridCol w:w="2191"/>
        <w:gridCol w:w="2395"/>
      </w:tblGrid>
      <w:tr>
        <w:tblPrEx>
          <w:tblLayout w:type="fixed"/>
          <w:tblCellMar>
            <w:top w:w="15" w:type="dxa"/>
            <w:left w:w="15" w:type="dxa"/>
            <w:bottom w:w="15" w:type="dxa"/>
            <w:right w:w="15" w:type="dxa"/>
          </w:tblCellMar>
        </w:tblPrEx>
        <w:trPr>
          <w:jc w:val="center"/>
        </w:trPr>
        <w:tc>
          <w:tcPr>
            <w:tcW w:w="15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试管</w:t>
            </w:r>
          </w:p>
        </w:tc>
        <w:tc>
          <w:tcPr>
            <w:tcW w:w="22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hint="eastAsia" w:ascii="宋体" w:hAnsi="宋体" w:cs="宋体"/>
                <w:kern w:val="0"/>
                <w:szCs w:val="21"/>
              </w:rPr>
              <w:t>Ⅰ</w:t>
            </w:r>
          </w:p>
        </w:tc>
        <w:tc>
          <w:tcPr>
            <w:tcW w:w="219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hint="eastAsia" w:ascii="宋体" w:hAnsi="宋体" w:cs="宋体"/>
                <w:kern w:val="0"/>
                <w:szCs w:val="21"/>
              </w:rPr>
              <w:t>Ⅱ</w:t>
            </w:r>
          </w:p>
        </w:tc>
        <w:tc>
          <w:tcPr>
            <w:tcW w:w="2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hint="eastAsia" w:ascii="宋体" w:hAnsi="宋体" w:cs="宋体"/>
                <w:kern w:val="0"/>
                <w:szCs w:val="21"/>
              </w:rPr>
              <w:t>Ⅲ</w:t>
            </w:r>
          </w:p>
        </w:tc>
      </w:tr>
      <w:tr>
        <w:tblPrEx>
          <w:tblLayout w:type="fixed"/>
          <w:tblCellMar>
            <w:top w:w="15" w:type="dxa"/>
            <w:left w:w="15" w:type="dxa"/>
            <w:bottom w:w="15" w:type="dxa"/>
            <w:right w:w="15" w:type="dxa"/>
          </w:tblCellMar>
        </w:tblPrEx>
        <w:trPr>
          <w:jc w:val="center"/>
        </w:trPr>
        <w:tc>
          <w:tcPr>
            <w:tcW w:w="15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滴加试剂</w:t>
            </w:r>
          </w:p>
        </w:tc>
        <w:tc>
          <w:tcPr>
            <w:tcW w:w="22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5滴0.1mol•L</w:t>
            </w:r>
            <w:r>
              <w:rPr>
                <w:rFonts w:ascii="宋体" w:hAnsi="宋体"/>
                <w:kern w:val="0"/>
                <w:szCs w:val="21"/>
                <w:vertAlign w:val="superscript"/>
              </w:rPr>
              <w:t>-1</w:t>
            </w:r>
            <w:r>
              <w:rPr>
                <w:rFonts w:ascii="宋体" w:hAnsi="宋体"/>
                <w:kern w:val="0"/>
                <w:szCs w:val="21"/>
              </w:rPr>
              <w:t>FeCl</w:t>
            </w:r>
            <w:r>
              <w:rPr>
                <w:rFonts w:ascii="宋体" w:hAnsi="宋体"/>
                <w:kern w:val="0"/>
                <w:szCs w:val="21"/>
                <w:vertAlign w:val="subscript"/>
              </w:rPr>
              <w:t>3</w:t>
            </w:r>
          </w:p>
        </w:tc>
        <w:tc>
          <w:tcPr>
            <w:tcW w:w="219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5滴0.1mol•L</w:t>
            </w:r>
            <w:r>
              <w:rPr>
                <w:rFonts w:ascii="宋体" w:hAnsi="宋体"/>
                <w:kern w:val="0"/>
                <w:szCs w:val="21"/>
                <w:vertAlign w:val="superscript"/>
              </w:rPr>
              <w:t>-1</w:t>
            </w:r>
            <w:r>
              <w:rPr>
                <w:rFonts w:ascii="宋体" w:hAnsi="宋体"/>
                <w:kern w:val="0"/>
                <w:szCs w:val="21"/>
              </w:rPr>
              <w:t> CuCl</w:t>
            </w:r>
            <w:r>
              <w:rPr>
                <w:rFonts w:ascii="宋体" w:hAnsi="宋体"/>
                <w:kern w:val="0"/>
                <w:szCs w:val="21"/>
                <w:vertAlign w:val="subscript"/>
              </w:rPr>
              <w:t>2</w:t>
            </w:r>
          </w:p>
        </w:tc>
        <w:tc>
          <w:tcPr>
            <w:tcW w:w="2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5滴0.3mol•L</w:t>
            </w:r>
            <w:r>
              <w:rPr>
                <w:rFonts w:ascii="宋体" w:hAnsi="宋体"/>
                <w:kern w:val="0"/>
                <w:szCs w:val="21"/>
                <w:vertAlign w:val="superscript"/>
              </w:rPr>
              <w:t>-1</w:t>
            </w:r>
            <w:r>
              <w:rPr>
                <w:rFonts w:ascii="宋体" w:hAnsi="宋体"/>
                <w:kern w:val="0"/>
                <w:szCs w:val="21"/>
              </w:rPr>
              <w:t> NaCl</w:t>
            </w:r>
          </w:p>
        </w:tc>
      </w:tr>
      <w:tr>
        <w:tblPrEx>
          <w:tblLayout w:type="fixed"/>
          <w:tblCellMar>
            <w:top w:w="15" w:type="dxa"/>
            <w:left w:w="15" w:type="dxa"/>
            <w:bottom w:w="15" w:type="dxa"/>
            <w:right w:w="15" w:type="dxa"/>
          </w:tblCellMar>
        </w:tblPrEx>
        <w:trPr>
          <w:jc w:val="center"/>
        </w:trPr>
        <w:tc>
          <w:tcPr>
            <w:tcW w:w="15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产生气泡情况</w:t>
            </w:r>
          </w:p>
        </w:tc>
        <w:tc>
          <w:tcPr>
            <w:tcW w:w="224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较快产生细小气泡</w:t>
            </w:r>
          </w:p>
        </w:tc>
        <w:tc>
          <w:tcPr>
            <w:tcW w:w="2191"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缓慢产生细小气泡</w:t>
            </w:r>
          </w:p>
        </w:tc>
        <w:tc>
          <w:tcPr>
            <w:tcW w:w="2395" w:type="dxa"/>
            <w:tcBorders>
              <w:top w:val="single" w:color="000000" w:sz="6" w:space="0"/>
              <w:left w:val="single" w:color="000000" w:sz="6" w:space="0"/>
              <w:bottom w:val="single" w:color="000000" w:sz="6" w:space="0"/>
              <w:right w:val="single" w:color="000000" w:sz="6" w:space="0"/>
            </w:tcBorders>
            <w:tcMar>
              <w:top w:w="75" w:type="dxa"/>
              <w:left w:w="75" w:type="dxa"/>
              <w:bottom w:w="75" w:type="dxa"/>
              <w:right w:w="75" w:type="dxa"/>
            </w:tcMar>
            <w:vAlign w:val="center"/>
          </w:tcPr>
          <w:p>
            <w:pPr>
              <w:widowControl/>
              <w:spacing w:line="360" w:lineRule="auto"/>
              <w:rPr>
                <w:rFonts w:ascii="宋体" w:hAnsi="宋体"/>
                <w:kern w:val="0"/>
                <w:szCs w:val="21"/>
              </w:rPr>
            </w:pPr>
            <w:r>
              <w:rPr>
                <w:rFonts w:ascii="宋体" w:hAnsi="宋体"/>
                <w:kern w:val="0"/>
                <w:szCs w:val="21"/>
              </w:rPr>
              <w:t>无气泡产生</w:t>
            </w:r>
          </w:p>
        </w:tc>
      </w:tr>
    </w:tbl>
    <w:p>
      <w:pPr>
        <w:spacing w:line="360" w:lineRule="auto"/>
        <w:rPr>
          <w:rFonts w:ascii="宋体" w:hAnsi="宋体"/>
          <w:szCs w:val="21"/>
        </w:rPr>
      </w:pPr>
      <w:r>
        <w:rPr>
          <w:rFonts w:ascii="宋体" w:hAnsi="宋体"/>
          <w:szCs w:val="21"/>
        </w:rPr>
        <w:t>结论是 ____________，实验</w:t>
      </w:r>
      <w:r>
        <w:rPr>
          <w:rFonts w:hint="eastAsia" w:ascii="宋体" w:hAnsi="宋体" w:cs="宋体"/>
          <w:szCs w:val="21"/>
        </w:rPr>
        <w:t>Ⅲ</w:t>
      </w:r>
      <w:r>
        <w:rPr>
          <w:rFonts w:ascii="宋体" w:hAnsi="宋体"/>
          <w:szCs w:val="21"/>
        </w:rPr>
        <w:t>的目的是 _________________________。</w:t>
      </w:r>
    </w:p>
    <w:p>
      <w:pPr>
        <w:spacing w:line="360" w:lineRule="auto"/>
        <w:rPr>
          <w:rFonts w:ascii="宋体" w:hAnsi="宋体"/>
          <w:szCs w:val="21"/>
        </w:rPr>
      </w:pPr>
      <w:r>
        <w:rPr>
          <w:rFonts w:ascii="宋体" w:hAnsi="宋体"/>
          <w:szCs w:val="21"/>
        </w:rPr>
        <w:t>（4）查阅资料得知：将作为催化剂的FeCl</w:t>
      </w:r>
      <w:r>
        <w:rPr>
          <w:rFonts w:ascii="宋体" w:hAnsi="宋体"/>
          <w:szCs w:val="21"/>
          <w:vertAlign w:val="subscript"/>
        </w:rPr>
        <w:t>3</w:t>
      </w:r>
      <w:r>
        <w:rPr>
          <w:rFonts w:ascii="宋体" w:hAnsi="宋体"/>
          <w:szCs w:val="21"/>
        </w:rPr>
        <w:t>溶液加入H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溶液后，溶液中会发生两个氧化还原反应，且两个反应中H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均参加了反应，试从催化剂的角度分析，这两个氧化还原反应的化学方程式分别是______________和_____________________(按反应发生的顺序写)。</w:t>
      </w:r>
    </w:p>
    <w:p>
      <w:pPr>
        <w:spacing w:line="360" w:lineRule="auto"/>
        <w:rPr>
          <w:rFonts w:ascii="宋体" w:hAnsi="宋体"/>
          <w:szCs w:val="21"/>
        </w:rPr>
      </w:pPr>
      <w:r>
        <w:rPr>
          <w:rFonts w:ascii="宋体" w:hAnsi="宋体"/>
          <w:szCs w:val="21"/>
        </w:rPr>
        <w:t>（5）在上述实验过程中，分别检测出溶液中有二价锰、二价铁和一价铜，由此得出选择作为H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分解反应的催化剂需要满足的条件是 __________________。</w:t>
      </w:r>
    </w:p>
    <w:p>
      <w:pPr>
        <w:adjustRightInd w:val="0"/>
        <w:snapToGrid w:val="0"/>
        <w:spacing w:line="360" w:lineRule="auto"/>
        <w:rPr>
          <w:rFonts w:ascii="宋体" w:hAnsi="宋体"/>
          <w:color w:val="000000"/>
          <w:szCs w:val="21"/>
        </w:rPr>
      </w:pPr>
    </w:p>
    <w:p>
      <w:pPr>
        <w:pStyle w:val="11"/>
        <w:spacing w:line="360" w:lineRule="auto"/>
        <w:rPr>
          <w:rFonts w:hAnsi="宋体" w:cs="Times New Roman"/>
          <w:color w:val="000000"/>
        </w:rPr>
      </w:pPr>
      <w:r>
        <w:rPr>
          <w:rFonts w:hAnsi="宋体" w:cs="Times New Roman"/>
          <w:color w:val="000000"/>
        </w:rPr>
        <w:t>27.</w:t>
      </w:r>
      <w:r>
        <w:rPr>
          <w:rFonts w:hint="eastAsia" w:hAnsi="宋体" w:cs="Times New Roman"/>
          <w:color w:val="000000"/>
        </w:rPr>
        <w:t>（14分）醋酸由于成本较低，在生产中被广泛应用。</w:t>
      </w:r>
    </w:p>
    <w:p>
      <w:pPr>
        <w:spacing w:line="360" w:lineRule="auto"/>
        <w:rPr>
          <w:rFonts w:ascii="宋体" w:hAnsi="宋体"/>
          <w:color w:val="000000"/>
          <w:szCs w:val="21"/>
          <w:u w:val="single"/>
        </w:rPr>
      </w:pPr>
      <w:r>
        <w:rPr>
          <w:rFonts w:hint="eastAsia" w:ascii="宋体" w:hAnsi="宋体"/>
          <w:color w:val="000000"/>
          <w:szCs w:val="21"/>
        </w:rPr>
        <w:t>（1）写出醋酸在水溶液中的电离方程式。若某温度下，CH</w:t>
      </w:r>
      <w:r>
        <w:rPr>
          <w:rFonts w:hint="eastAsia" w:ascii="宋体" w:hAnsi="宋体"/>
          <w:color w:val="000000"/>
          <w:szCs w:val="21"/>
          <w:vertAlign w:val="subscript"/>
        </w:rPr>
        <w:t>3</w:t>
      </w:r>
      <w:r>
        <w:rPr>
          <w:rFonts w:hint="eastAsia" w:ascii="宋体" w:hAnsi="宋体"/>
          <w:color w:val="000000"/>
          <w:szCs w:val="21"/>
        </w:rPr>
        <w:t>COOH(aq)与NaOH(aq)</w:t>
      </w:r>
      <w:r>
        <w:rPr>
          <w:rFonts w:ascii="宋体" w:hAnsi="宋体"/>
          <w:color w:val="000000"/>
          <w:szCs w:val="21"/>
        </w:rPr>
        <w:t>反应的</w:t>
      </w:r>
      <w:r>
        <w:rPr>
          <w:rFonts w:hint="eastAsia" w:ascii="宋体" w:hAnsi="宋体"/>
          <w:color w:val="000000"/>
          <w:szCs w:val="21"/>
        </w:rPr>
        <w:t>△H= - 46.8kJ</w:t>
      </w:r>
      <w:r>
        <w:rPr>
          <w:rFonts w:ascii="宋体" w:hAnsi="宋体"/>
          <w:color w:val="000000"/>
          <w:szCs w:val="21"/>
        </w:rPr>
        <w:t>·mol</w:t>
      </w:r>
      <w:r>
        <w:rPr>
          <w:rFonts w:ascii="宋体" w:hAnsi="宋体"/>
          <w:color w:val="000000"/>
          <w:szCs w:val="21"/>
          <w:vertAlign w:val="superscript"/>
        </w:rPr>
        <w:t>-1</w:t>
      </w:r>
      <w:r>
        <w:rPr>
          <w:rFonts w:hint="eastAsia" w:ascii="宋体" w:hAnsi="宋体"/>
          <w:color w:val="000000"/>
          <w:szCs w:val="21"/>
        </w:rPr>
        <w:t>，HCl(aq)</w:t>
      </w:r>
      <w:r>
        <w:rPr>
          <w:rFonts w:ascii="宋体" w:hAnsi="宋体"/>
          <w:color w:val="000000"/>
          <w:szCs w:val="21"/>
        </w:rPr>
        <w:t>与</w:t>
      </w:r>
      <w:r>
        <w:rPr>
          <w:rFonts w:hint="eastAsia" w:ascii="宋体" w:hAnsi="宋体"/>
          <w:color w:val="000000"/>
          <w:szCs w:val="21"/>
        </w:rPr>
        <w:t>NaOH(aq)</w:t>
      </w:r>
      <w:r>
        <w:rPr>
          <w:rFonts w:ascii="宋体" w:hAnsi="宋体"/>
          <w:color w:val="000000"/>
          <w:szCs w:val="21"/>
        </w:rPr>
        <w:t>反应的</w:t>
      </w:r>
      <w:r>
        <w:rPr>
          <w:rFonts w:hint="eastAsia" w:ascii="宋体" w:hAnsi="宋体"/>
          <w:color w:val="000000"/>
          <w:szCs w:val="21"/>
        </w:rPr>
        <w:t>△H= - 55.6 kJ</w:t>
      </w:r>
      <w:r>
        <w:rPr>
          <w:rFonts w:ascii="宋体" w:hAnsi="宋体"/>
          <w:color w:val="000000"/>
          <w:szCs w:val="21"/>
        </w:rPr>
        <w:t>·mol</w:t>
      </w:r>
      <w:r>
        <w:rPr>
          <w:rFonts w:ascii="宋体" w:hAnsi="宋体"/>
          <w:color w:val="000000"/>
          <w:szCs w:val="21"/>
          <w:vertAlign w:val="superscript"/>
        </w:rPr>
        <w:t>-1</w:t>
      </w:r>
      <w:r>
        <w:rPr>
          <w:rFonts w:hint="eastAsia" w:ascii="宋体" w:hAnsi="宋体"/>
          <w:color w:val="000000"/>
          <w:szCs w:val="21"/>
        </w:rPr>
        <w:t>，</w:t>
      </w:r>
      <w:r>
        <w:rPr>
          <w:rFonts w:ascii="宋体" w:hAnsi="宋体"/>
          <w:color w:val="000000"/>
          <w:szCs w:val="21"/>
        </w:rPr>
        <w:t>则</w:t>
      </w:r>
      <w:r>
        <w:rPr>
          <w:rFonts w:hint="eastAsia" w:ascii="宋体" w:hAnsi="宋体"/>
          <w:color w:val="000000"/>
          <w:szCs w:val="21"/>
        </w:rPr>
        <w:t>CH</w:t>
      </w:r>
      <w:r>
        <w:rPr>
          <w:rFonts w:hint="eastAsia" w:ascii="宋体" w:hAnsi="宋体"/>
          <w:color w:val="000000"/>
          <w:szCs w:val="21"/>
          <w:vertAlign w:val="subscript"/>
        </w:rPr>
        <w:t>3</w:t>
      </w:r>
      <w:r>
        <w:rPr>
          <w:rFonts w:hint="eastAsia" w:ascii="宋体" w:hAnsi="宋体"/>
          <w:color w:val="000000"/>
          <w:szCs w:val="21"/>
        </w:rPr>
        <w:t>COOH</w:t>
      </w:r>
      <w:r>
        <w:rPr>
          <w:rFonts w:ascii="宋体" w:hAnsi="宋体"/>
          <w:color w:val="000000"/>
          <w:szCs w:val="21"/>
        </w:rPr>
        <w:t>在水溶液中电离的</w:t>
      </w:r>
      <w:r>
        <w:rPr>
          <w:rFonts w:hint="eastAsia" w:ascii="宋体" w:hAnsi="宋体"/>
          <w:color w:val="000000"/>
          <w:szCs w:val="21"/>
        </w:rPr>
        <w:t>△H=kJ</w:t>
      </w:r>
      <w:r>
        <w:rPr>
          <w:rFonts w:ascii="宋体" w:hAnsi="宋体"/>
          <w:color w:val="000000"/>
          <w:szCs w:val="21"/>
        </w:rPr>
        <w:t>·mol</w:t>
      </w:r>
      <w:r>
        <w:rPr>
          <w:rFonts w:ascii="宋体" w:hAnsi="宋体"/>
          <w:color w:val="000000"/>
          <w:szCs w:val="21"/>
          <w:vertAlign w:val="superscript"/>
        </w:rPr>
        <w:t>-1</w:t>
      </w:r>
      <w:r>
        <w:rPr>
          <w:rFonts w:hint="eastAsia" w:ascii="宋体" w:hAnsi="宋体"/>
          <w:color w:val="000000"/>
          <w:szCs w:val="21"/>
        </w:rPr>
        <w:t>。</w:t>
      </w:r>
    </w:p>
    <w:p>
      <w:pPr>
        <w:pStyle w:val="11"/>
        <w:spacing w:line="360" w:lineRule="auto"/>
        <w:rPr>
          <w:rFonts w:hAnsi="宋体" w:cs="Times New Roman"/>
          <w:color w:val="000000"/>
        </w:rPr>
      </w:pPr>
      <w:r>
        <w:rPr>
          <w:rFonts w:hAnsi="宋体" w:cs="Times New Roman"/>
          <w:color w:val="000000"/>
        </w:rPr>
        <w:t>（2）</w:t>
      </w:r>
      <w:r>
        <w:rPr>
          <w:rFonts w:hint="eastAsia" w:hAnsi="宋体" w:cs="Times New Roman"/>
          <w:color w:val="000000"/>
        </w:rPr>
        <w:t>某温度下，实验测得</w:t>
      </w:r>
      <w:r>
        <w:rPr>
          <w:rFonts w:hAnsi="宋体" w:cs="Times New Roman"/>
          <w:color w:val="000000"/>
        </w:rPr>
        <w:t>0.1mol·L</w:t>
      </w:r>
      <w:r>
        <w:rPr>
          <w:rFonts w:hAnsi="宋体" w:cs="Times New Roman"/>
          <w:color w:val="000000"/>
          <w:vertAlign w:val="superscript"/>
        </w:rPr>
        <w:t>-1</w:t>
      </w:r>
      <w:r>
        <w:rPr>
          <w:rFonts w:hAnsi="宋体" w:cs="Times New Roman"/>
          <w:color w:val="000000"/>
        </w:rPr>
        <w:t>醋酸</w:t>
      </w:r>
      <w:r>
        <w:rPr>
          <w:rFonts w:hint="eastAsia" w:hAnsi="宋体" w:cs="Times New Roman"/>
          <w:color w:val="000000"/>
        </w:rPr>
        <w:t>电离度</w:t>
      </w:r>
      <w:r>
        <w:rPr>
          <w:rFonts w:hAnsi="宋体" w:cs="Times New Roman"/>
          <w:color w:val="000000"/>
        </w:rPr>
        <w:t>约为1.5%，则该温度下0.1mol·L</w:t>
      </w:r>
      <w:r>
        <w:rPr>
          <w:rFonts w:hAnsi="宋体" w:cs="Times New Roman"/>
          <w:color w:val="000000"/>
          <w:vertAlign w:val="superscript"/>
        </w:rPr>
        <w:t>-1</w:t>
      </w:r>
      <w:r>
        <w:rPr>
          <w:rFonts w:hAnsi="宋体" w:cs="Times New Roman"/>
          <w:color w:val="000000"/>
        </w:rPr>
        <w:t>CH</w:t>
      </w:r>
      <w:r>
        <w:rPr>
          <w:rFonts w:hAnsi="宋体" w:cs="Times New Roman"/>
          <w:color w:val="000000"/>
          <w:vertAlign w:val="subscript"/>
        </w:rPr>
        <w:t>3</w:t>
      </w:r>
      <w:r>
        <w:rPr>
          <w:rFonts w:hAnsi="宋体" w:cs="Times New Roman"/>
          <w:color w:val="000000"/>
        </w:rPr>
        <w:t>COOH的电离平衡常数</w:t>
      </w:r>
      <w:r>
        <w:rPr>
          <w:rFonts w:hAnsi="宋体" w:cs="Times New Roman"/>
          <w:i/>
          <w:color w:val="000000"/>
        </w:rPr>
        <w:t>K</w:t>
      </w:r>
      <w:r>
        <w:rPr>
          <w:rFonts w:hint="eastAsia" w:hAnsi="宋体" w:cs="Times New Roman"/>
          <w:i/>
          <w:color w:val="000000"/>
        </w:rPr>
        <w:t>=</w:t>
      </w:r>
      <w:r>
        <w:rPr>
          <w:rFonts w:hAnsi="宋体" w:cs="Times New Roman"/>
          <w:color w:val="000000"/>
        </w:rPr>
        <w:t>________（</w:t>
      </w:r>
      <w:r>
        <w:rPr>
          <w:rFonts w:hint="eastAsia" w:hAnsi="宋体" w:cs="Times New Roman"/>
          <w:color w:val="000000"/>
        </w:rPr>
        <w:t>列出计算式，已知电离度</w:t>
      </w:r>
      <w:r>
        <w:rPr>
          <w:rFonts w:hAnsi="宋体" w:cs="Times New Roman"/>
          <w:color w:val="000000"/>
        </w:rPr>
        <w:pict>
          <v:shape id="_x0000_i1052" o:spt="75" alt="高中试卷网 http://sj.fjjy.org" type="#_x0000_t75" style="height:24pt;width:120.75pt;" filled="f" o:preferrelative="t" stroked="f" coordsize="21600,21600">
            <v:path/>
            <v:fill on="f" focussize="0,0"/>
            <v:stroke on="f" joinstyle="miter"/>
            <v:imagedata r:id="rId67" o:title=""/>
            <o:lock v:ext="edit" aspectratio="t"/>
            <w10:wrap type="none"/>
            <w10:anchorlock/>
          </v:shape>
        </w:pict>
      </w:r>
      <w:r>
        <w:rPr>
          <w:rFonts w:hint="eastAsia" w:hAnsi="宋体" w:cs="Times New Roman"/>
          <w:color w:val="000000"/>
        </w:rPr>
        <w:t>）</w:t>
      </w:r>
    </w:p>
    <w:p>
      <w:pPr>
        <w:pStyle w:val="11"/>
        <w:spacing w:line="360" w:lineRule="auto"/>
        <w:rPr>
          <w:rFonts w:hAnsi="宋体" w:cs="Times New Roman"/>
          <w:color w:val="000000"/>
        </w:rPr>
      </w:pPr>
      <w:r>
        <w:rPr>
          <w:rFonts w:hint="eastAsia" w:hAnsi="宋体" w:cs="Times New Roman"/>
          <w:color w:val="000000"/>
        </w:rPr>
        <w:t>（3）近年来化学家研究开发出用乙烯和乙酸为原料、杂多酸作催化剂合成乙酸乙酯的新工艺，不必生产乙醇或乙醛做中间体，使产品成本降低，具有明显经济优势。其合成的基本反应如下：</w:t>
      </w:r>
      <w:r>
        <w:rPr>
          <w:rFonts w:hAnsi="宋体" w:cs="Times New Roman"/>
          <w:color w:val="000000"/>
        </w:rPr>
        <w:pict>
          <v:shape id="_x0000_i1053" o:spt="75" alt="高中试卷网 http://sj.fjjy.org" type="#_x0000_t75" style="height:20.25pt;width:283.5pt;" filled="f" o:preferrelative="t" stroked="f" coordsize="21600,21600">
            <v:path/>
            <v:fill on="f" focussize="0,0"/>
            <v:stroke on="f" joinstyle="miter"/>
            <v:imagedata r:id="rId68" o:title=""/>
            <o:lock v:ext="edit" aspectratio="t"/>
            <w10:wrap type="none"/>
            <w10:anchorlock/>
          </v:shape>
        </w:pict>
      </w:r>
    </w:p>
    <w:p>
      <w:pPr>
        <w:pStyle w:val="11"/>
        <w:spacing w:line="360" w:lineRule="auto"/>
        <w:rPr>
          <w:rFonts w:hAnsi="宋体" w:cs="Times New Roman"/>
          <w:color w:val="000000"/>
        </w:rPr>
      </w:pPr>
      <w:r>
        <w:rPr>
          <w:rFonts w:hAnsi="宋体" w:cs="Times New Roman"/>
          <w:color w:val="000000"/>
        </w:rPr>
        <w:t>下列描述能说明乙</w:t>
      </w:r>
      <w:r>
        <w:rPr>
          <w:rFonts w:hint="eastAsia" w:hAnsi="宋体" w:cs="Times New Roman"/>
          <w:color w:val="000000"/>
        </w:rPr>
        <w:t>烯与乙酸合成乙酸乙酯的</w:t>
      </w:r>
      <w:r>
        <w:rPr>
          <w:rFonts w:hAnsi="宋体" w:cs="Times New Roman"/>
          <w:color w:val="000000"/>
        </w:rPr>
        <w:t>反应已达化学平衡的是</w:t>
      </w:r>
      <w:r>
        <w:rPr>
          <w:rFonts w:hint="eastAsia" w:hAnsi="宋体" w:cs="Times New Roman"/>
          <w:color w:val="000000"/>
        </w:rPr>
        <w:t>。</w:t>
      </w:r>
    </w:p>
    <w:p>
      <w:pPr>
        <w:pStyle w:val="11"/>
        <w:spacing w:line="360" w:lineRule="auto"/>
        <w:ind w:firstLine="105" w:firstLineChars="50"/>
        <w:rPr>
          <w:rFonts w:hAnsi="宋体" w:cs="Times New Roman"/>
          <w:color w:val="000000"/>
        </w:rPr>
      </w:pPr>
      <w:r>
        <w:rPr>
          <w:rFonts w:hAnsi="宋体" w:cs="Times New Roman"/>
          <w:color w:val="000000"/>
        </w:rPr>
        <w:t>A</w:t>
      </w:r>
      <w:r>
        <w:rPr>
          <w:rFonts w:hint="eastAsia" w:hAnsi="宋体" w:cs="Times New Roman"/>
          <w:color w:val="000000"/>
        </w:rPr>
        <w:t>.</w:t>
      </w:r>
      <w:r>
        <w:rPr>
          <w:rFonts w:hAnsi="宋体" w:cs="Times New Roman"/>
          <w:color w:val="000000"/>
        </w:rPr>
        <w:t>乙</w:t>
      </w:r>
      <w:r>
        <w:rPr>
          <w:rFonts w:hint="eastAsia" w:hAnsi="宋体" w:cs="Times New Roman"/>
          <w:color w:val="000000"/>
        </w:rPr>
        <w:t>烯</w:t>
      </w:r>
      <w:r>
        <w:rPr>
          <w:rFonts w:hAnsi="宋体" w:cs="Times New Roman"/>
          <w:color w:val="000000"/>
        </w:rPr>
        <w:t>、乙</w:t>
      </w:r>
      <w:r>
        <w:rPr>
          <w:rFonts w:hint="eastAsia" w:hAnsi="宋体" w:cs="Times New Roman"/>
          <w:color w:val="000000"/>
        </w:rPr>
        <w:t>酸</w:t>
      </w:r>
      <w:r>
        <w:rPr>
          <w:rFonts w:hAnsi="宋体" w:cs="Times New Roman"/>
          <w:color w:val="000000"/>
        </w:rPr>
        <w:t>、乙酸乙酯的浓度相同</w:t>
      </w:r>
    </w:p>
    <w:p>
      <w:pPr>
        <w:pStyle w:val="11"/>
        <w:spacing w:line="360" w:lineRule="auto"/>
        <w:ind w:firstLine="105" w:firstLineChars="50"/>
        <w:rPr>
          <w:rFonts w:hAnsi="宋体" w:cs="Times New Roman"/>
          <w:color w:val="000000"/>
        </w:rPr>
      </w:pPr>
      <w:r>
        <w:rPr>
          <w:rFonts w:hAnsi="宋体" w:cs="Times New Roman"/>
          <w:color w:val="000000"/>
        </w:rPr>
        <w:t>B</w:t>
      </w:r>
      <w:r>
        <w:rPr>
          <w:rFonts w:hint="eastAsia" w:hAnsi="宋体" w:cs="Times New Roman"/>
          <w:color w:val="000000"/>
        </w:rPr>
        <w:t>.</w:t>
      </w:r>
      <w:r>
        <w:rPr>
          <w:rFonts w:hAnsi="宋体" w:cs="Times New Roman"/>
          <w:color w:val="000000"/>
        </w:rPr>
        <w:t>酯化</w:t>
      </w:r>
      <w:r>
        <w:rPr>
          <w:rFonts w:hint="eastAsia" w:hAnsi="宋体" w:cs="Times New Roman"/>
          <w:color w:val="000000"/>
        </w:rPr>
        <w:t>合成</w:t>
      </w:r>
      <w:r>
        <w:rPr>
          <w:rFonts w:hAnsi="宋体" w:cs="Times New Roman"/>
          <w:color w:val="000000"/>
        </w:rPr>
        <w:t>反应的速率与</w:t>
      </w:r>
      <w:r>
        <w:rPr>
          <w:rFonts w:hint="eastAsia" w:hAnsi="宋体" w:cs="Times New Roman"/>
          <w:color w:val="000000"/>
        </w:rPr>
        <w:t>酯分解</w:t>
      </w:r>
      <w:r>
        <w:rPr>
          <w:rFonts w:hAnsi="宋体" w:cs="Times New Roman"/>
          <w:color w:val="000000"/>
        </w:rPr>
        <w:t>反应的速率相等</w:t>
      </w:r>
    </w:p>
    <w:p>
      <w:pPr>
        <w:pStyle w:val="11"/>
        <w:spacing w:line="360" w:lineRule="auto"/>
        <w:ind w:firstLine="105" w:firstLineChars="50"/>
        <w:rPr>
          <w:rFonts w:hAnsi="宋体" w:cs="Times New Roman"/>
          <w:color w:val="000000"/>
        </w:rPr>
      </w:pPr>
      <w:r>
        <w:rPr>
          <w:rFonts w:hAnsi="宋体" w:cs="Times New Roman"/>
          <w:color w:val="000000"/>
        </w:rPr>
        <w:t>C</w:t>
      </w:r>
      <w:r>
        <w:rPr>
          <w:rFonts w:hint="eastAsia" w:hAnsi="宋体" w:cs="Times New Roman"/>
          <w:color w:val="000000"/>
        </w:rPr>
        <w:t>.</w:t>
      </w:r>
      <w:r>
        <w:rPr>
          <w:rFonts w:hAnsi="宋体" w:cs="Times New Roman"/>
          <w:color w:val="000000"/>
        </w:rPr>
        <w:t>乙</w:t>
      </w:r>
      <w:r>
        <w:rPr>
          <w:rFonts w:hint="eastAsia" w:hAnsi="宋体" w:cs="Times New Roman"/>
          <w:color w:val="000000"/>
        </w:rPr>
        <w:t>烯</w:t>
      </w:r>
      <w:r>
        <w:rPr>
          <w:rFonts w:hAnsi="宋体" w:cs="Times New Roman"/>
          <w:color w:val="000000"/>
        </w:rPr>
        <w:t>断开1mol</w:t>
      </w:r>
      <w:r>
        <w:rPr>
          <w:rFonts w:hint="eastAsia" w:hAnsi="宋体" w:cs="Times New Roman"/>
          <w:color w:val="000000"/>
        </w:rPr>
        <w:t>碳碳双键</w:t>
      </w:r>
      <w:r>
        <w:rPr>
          <w:rFonts w:hAnsi="宋体" w:cs="Times New Roman"/>
          <w:color w:val="000000"/>
        </w:rPr>
        <w:t>的同时乙酸</w:t>
      </w:r>
      <w:r>
        <w:rPr>
          <w:rFonts w:hint="eastAsia" w:hAnsi="宋体" w:cs="Times New Roman"/>
          <w:color w:val="000000"/>
        </w:rPr>
        <w:t>恰好消耗</w:t>
      </w:r>
      <w:r>
        <w:rPr>
          <w:rFonts w:hAnsi="宋体" w:cs="Times New Roman"/>
          <w:color w:val="000000"/>
        </w:rPr>
        <w:t>1mol</w:t>
      </w:r>
    </w:p>
    <w:p>
      <w:pPr>
        <w:pStyle w:val="11"/>
        <w:spacing w:line="360" w:lineRule="auto"/>
        <w:ind w:firstLine="105" w:firstLineChars="50"/>
        <w:rPr>
          <w:rFonts w:hAnsi="宋体" w:cs="Times New Roman"/>
          <w:color w:val="000000"/>
        </w:rPr>
      </w:pPr>
      <w:r>
        <w:rPr>
          <w:rFonts w:hAnsi="宋体" w:cs="Times New Roman"/>
          <w:color w:val="000000"/>
        </w:rPr>
        <w:t>D</w:t>
      </w:r>
      <w:r>
        <w:rPr>
          <w:rFonts w:hint="eastAsia" w:hAnsi="宋体" w:cs="Times New Roman"/>
          <w:color w:val="000000"/>
        </w:rPr>
        <w:t>.</w:t>
      </w:r>
      <w:r>
        <w:rPr>
          <w:rFonts w:hAnsi="宋体" w:cs="Times New Roman"/>
          <w:color w:val="000000"/>
        </w:rPr>
        <w:t>体系中</w:t>
      </w:r>
      <w:r>
        <w:rPr>
          <w:rFonts w:hint="eastAsia" w:hAnsi="宋体" w:cs="Times New Roman"/>
          <w:color w:val="000000"/>
        </w:rPr>
        <w:t>乙烯</w:t>
      </w:r>
      <w:r>
        <w:rPr>
          <w:rFonts w:hAnsi="宋体" w:cs="Times New Roman"/>
          <w:color w:val="000000"/>
        </w:rPr>
        <w:t>的百分含量一定</w:t>
      </w:r>
    </w:p>
    <w:p>
      <w:pPr>
        <w:spacing w:line="360" w:lineRule="auto"/>
        <w:rPr>
          <w:rFonts w:ascii="宋体" w:hAnsi="宋体"/>
          <w:szCs w:val="21"/>
        </w:rPr>
      </w:pPr>
      <w:r>
        <w:rPr>
          <w:rFonts w:hint="eastAsia" w:ascii="宋体" w:hAnsi="宋体"/>
          <w:szCs w:val="21"/>
        </w:rPr>
        <w:t>（4）</w:t>
      </w:r>
      <w:r>
        <w:rPr>
          <w:rFonts w:hint="eastAsia" w:ascii="宋体" w:hAnsi="宋体" w:cs="宋体"/>
          <w:kern w:val="0"/>
          <w:szCs w:val="21"/>
        </w:rPr>
        <w:t>在n(乙烯)与n (乙酸)物料比为1的条件下，</w:t>
      </w:r>
      <w:r>
        <w:rPr>
          <w:rFonts w:ascii="宋体" w:hAnsi="宋体"/>
          <w:szCs w:val="21"/>
        </w:rPr>
        <w:t>某研究小组</w:t>
      </w:r>
      <w:r>
        <w:rPr>
          <w:rFonts w:hint="eastAsia" w:ascii="宋体" w:hAnsi="宋体"/>
          <w:szCs w:val="21"/>
        </w:rPr>
        <w:t>在不同压强下进</w:t>
      </w:r>
      <w:r>
        <w:rPr>
          <w:rFonts w:ascii="宋体" w:hAnsi="宋体"/>
          <w:szCs w:val="21"/>
        </w:rPr>
        <w:t>行了</w:t>
      </w:r>
      <w:r>
        <w:rPr>
          <w:rFonts w:hint="eastAsia" w:ascii="宋体" w:hAnsi="宋体"/>
          <w:color w:val="000000"/>
          <w:szCs w:val="21"/>
        </w:rPr>
        <w:t>在相同时间点</w:t>
      </w:r>
      <w:r>
        <w:rPr>
          <w:rFonts w:hint="eastAsia" w:ascii="宋体" w:hAnsi="宋体"/>
          <w:szCs w:val="21"/>
        </w:rPr>
        <w:t>乙酸乙酯的产率随温度的变化的测定</w:t>
      </w:r>
      <w:r>
        <w:rPr>
          <w:rFonts w:ascii="宋体" w:hAnsi="宋体"/>
          <w:szCs w:val="21"/>
        </w:rPr>
        <w:t>实验，实验结果如图所示。</w:t>
      </w:r>
      <w:r>
        <w:rPr>
          <w:rFonts w:hint="eastAsia" w:ascii="宋体" w:hAnsi="宋体"/>
          <w:szCs w:val="21"/>
        </w:rPr>
        <w:t>回答下列问题：</w:t>
      </w:r>
    </w:p>
    <w:p>
      <w:pPr>
        <w:pStyle w:val="11"/>
        <w:spacing w:line="360" w:lineRule="auto"/>
        <w:jc w:val="center"/>
        <w:rPr>
          <w:rFonts w:hAnsi="宋体" w:cs="Times New Roman"/>
          <w:color w:val="000000"/>
        </w:rPr>
      </w:pPr>
      <w:r>
        <w:rPr>
          <w:rFonts w:hAnsi="宋体" w:cs="Times New Roman"/>
          <w:color w:val="000000"/>
        </w:rPr>
        <w:pict>
          <v:shape id="_x0000_i1054" o:spt="75" alt="高中试卷网 http://sj.fjjy.org" type="#_x0000_t75" style="height:165.75pt;width:212.25pt;" filled="f" o:preferrelative="t" stroked="f" coordsize="21600,21600">
            <v:path/>
            <v:fill on="f" focussize="0,0"/>
            <v:stroke on="f" joinstyle="miter"/>
            <v:imagedata r:id="rId69" o:title=""/>
            <o:lock v:ext="edit" aspectratio="t"/>
            <w10:wrap type="none"/>
            <w10:anchorlock/>
          </v:shape>
        </w:pict>
      </w:r>
    </w:p>
    <w:p>
      <w:pPr>
        <w:pStyle w:val="11"/>
        <w:spacing w:line="360" w:lineRule="auto"/>
        <w:rPr>
          <w:rFonts w:hAnsi="宋体" w:cs="Times New Roman"/>
          <w:color w:val="000000"/>
        </w:rPr>
      </w:pPr>
      <w:r>
        <w:rPr>
          <w:rFonts w:hint="eastAsia" w:hAnsi="宋体" w:cs="Times New Roman"/>
          <w:color w:val="000000"/>
        </w:rPr>
        <w:t>①温</w:t>
      </w:r>
      <w:r>
        <w:rPr>
          <w:rFonts w:hAnsi="宋体" w:cs="Times New Roman"/>
          <w:color w:val="000000"/>
        </w:rPr>
        <w:t>度在60～80℃范围内，乙烯与乙酸酯化合成反应速率</w:t>
      </w:r>
      <w:r>
        <w:rPr>
          <w:rFonts w:hint="eastAsia" w:hAnsi="宋体" w:cs="Times New Roman"/>
          <w:color w:val="000000"/>
        </w:rPr>
        <w:t>由大到小的顺序</w:t>
      </w:r>
      <w:r>
        <w:rPr>
          <w:rFonts w:hAnsi="宋体" w:cs="Times New Roman"/>
          <w:color w:val="000000"/>
        </w:rPr>
        <w:t>是</w:t>
      </w:r>
      <w:r>
        <w:rPr>
          <w:rFonts w:hint="eastAsia" w:hAnsi="宋体" w:cs="Times New Roman"/>
          <w:color w:val="000000"/>
        </w:rPr>
        <w:t>[用</w:t>
      </w:r>
      <w:r>
        <w:rPr>
          <w:rFonts w:hAnsi="宋体" w:cs="Times New Roman"/>
          <w:color w:val="000000"/>
          <w:position w:val="-6"/>
        </w:rPr>
        <w:pict>
          <v:shape id="_x0000_i1055" o:spt="75" alt="高中试卷网 http://sj.fjjy.org" type="#_x0000_t75" style="height:11.25pt;width:9pt;" filled="f" o:preferrelative="t" stroked="f" coordsize="21600,21600">
            <v:path/>
            <v:fill on="f" focussize="0,0"/>
            <v:stroke on="f" joinstyle="miter"/>
            <v:imagedata r:id="rId70" o:title=""/>
            <o:lock v:ext="edit" aspectratio="t"/>
            <w10:wrap type="none"/>
            <w10:anchorlock/>
          </v:shape>
        </w:pict>
      </w:r>
      <w:r>
        <w:rPr>
          <w:rFonts w:hint="eastAsia" w:hAnsi="宋体" w:cs="Times New Roman"/>
          <w:color w:val="000000"/>
        </w:rPr>
        <w:t>(</w:t>
      </w:r>
      <w:r>
        <w:rPr>
          <w:rFonts w:hAnsi="宋体" w:cs="Times New Roman"/>
          <w:color w:val="000000"/>
        </w:rPr>
        <w:t>P</w:t>
      </w:r>
      <w:r>
        <w:rPr>
          <w:rFonts w:hAnsi="宋体" w:cs="Times New Roman"/>
          <w:color w:val="000000"/>
          <w:vertAlign w:val="subscript"/>
        </w:rPr>
        <w:t>1</w:t>
      </w:r>
      <w:r>
        <w:rPr>
          <w:rFonts w:hint="eastAsia" w:hAnsi="宋体" w:cs="Times New Roman"/>
          <w:color w:val="000000"/>
        </w:rPr>
        <w:t>)、</w:t>
      </w:r>
      <w:r>
        <w:rPr>
          <w:rFonts w:hAnsi="宋体" w:cs="Times New Roman"/>
          <w:color w:val="000000"/>
          <w:position w:val="-6"/>
        </w:rPr>
        <w:pict>
          <v:shape id="_x0000_i1056" o:spt="75" alt="高中试卷网 http://sj.fjjy.org" type="#_x0000_t75" style="height:11.25pt;width:9pt;" filled="f" o:preferrelative="t" stroked="f" coordsize="21600,21600">
            <v:path/>
            <v:fill on="f" focussize="0,0"/>
            <v:stroke on="f" joinstyle="miter"/>
            <v:imagedata r:id="rId71" o:title=""/>
            <o:lock v:ext="edit" aspectratio="t"/>
            <w10:wrap type="none"/>
            <w10:anchorlock/>
          </v:shape>
        </w:pict>
      </w:r>
      <w:r>
        <w:rPr>
          <w:rFonts w:hint="eastAsia" w:hAnsi="宋体" w:cs="Times New Roman"/>
          <w:color w:val="000000"/>
        </w:rPr>
        <w:t>(</w:t>
      </w:r>
      <w:r>
        <w:rPr>
          <w:rFonts w:hAnsi="宋体" w:cs="Times New Roman"/>
          <w:color w:val="000000"/>
        </w:rPr>
        <w:t>P</w:t>
      </w:r>
      <w:r>
        <w:rPr>
          <w:rFonts w:hint="eastAsia" w:hAnsi="宋体" w:cs="Times New Roman"/>
          <w:color w:val="000000"/>
          <w:vertAlign w:val="subscript"/>
        </w:rPr>
        <w:t>2</w:t>
      </w:r>
      <w:r>
        <w:rPr>
          <w:rFonts w:hint="eastAsia" w:hAnsi="宋体" w:cs="Times New Roman"/>
          <w:color w:val="000000"/>
        </w:rPr>
        <w:t>)、</w:t>
      </w:r>
      <w:r>
        <w:rPr>
          <w:rFonts w:hAnsi="宋体" w:cs="Times New Roman"/>
          <w:color w:val="000000"/>
          <w:position w:val="-6"/>
        </w:rPr>
        <w:pict>
          <v:shape id="_x0000_i1057" o:spt="75" alt="高中试卷网 http://sj.fjjy.org" type="#_x0000_t75" style="height:11.25pt;width:9pt;" filled="f" o:preferrelative="t" stroked="f" coordsize="21600,21600">
            <v:path/>
            <v:fill on="f" focussize="0,0"/>
            <v:stroke on="f" joinstyle="miter"/>
            <v:imagedata r:id="rId71" o:title=""/>
            <o:lock v:ext="edit" aspectratio="t"/>
            <w10:wrap type="none"/>
            <w10:anchorlock/>
          </v:shape>
        </w:pict>
      </w:r>
      <w:r>
        <w:rPr>
          <w:rFonts w:hint="eastAsia" w:hAnsi="宋体" w:cs="Times New Roman"/>
          <w:color w:val="000000"/>
        </w:rPr>
        <w:t>(</w:t>
      </w:r>
      <w:r>
        <w:rPr>
          <w:rFonts w:hAnsi="宋体" w:cs="Times New Roman"/>
          <w:color w:val="000000"/>
        </w:rPr>
        <w:t>P</w:t>
      </w:r>
      <w:r>
        <w:rPr>
          <w:rFonts w:hint="eastAsia" w:hAnsi="宋体" w:cs="Times New Roman"/>
          <w:color w:val="000000"/>
          <w:vertAlign w:val="subscript"/>
        </w:rPr>
        <w:t>3</w:t>
      </w:r>
      <w:r>
        <w:rPr>
          <w:rFonts w:hint="eastAsia" w:hAnsi="宋体" w:cs="Times New Roman"/>
          <w:color w:val="000000"/>
        </w:rPr>
        <w:t>)分别表示不同压强下的反应速率]</w:t>
      </w:r>
      <w:r>
        <w:rPr>
          <w:rFonts w:hAnsi="宋体" w:cs="Times New Roman"/>
          <w:color w:val="000000"/>
        </w:rPr>
        <w:t>，</w:t>
      </w:r>
      <w:r>
        <w:rPr>
          <w:rFonts w:hint="eastAsia" w:hAnsi="宋体" w:cs="Times New Roman"/>
          <w:color w:val="000000"/>
        </w:rPr>
        <w:t>分析其原因为</w:t>
      </w:r>
      <w:r>
        <w:rPr>
          <w:rFonts w:hAnsi="宋体" w:cs="Times New Roman"/>
          <w:color w:val="000000"/>
        </w:rPr>
        <w:t>。</w:t>
      </w:r>
    </w:p>
    <w:p>
      <w:pPr>
        <w:pStyle w:val="11"/>
        <w:spacing w:line="360" w:lineRule="auto"/>
        <w:rPr>
          <w:rFonts w:hAnsi="宋体" w:cs="Times New Roman"/>
          <w:color w:val="000000"/>
        </w:rPr>
      </w:pPr>
      <w:r>
        <w:rPr>
          <w:rFonts w:hint="eastAsia" w:hAnsi="宋体" w:cs="Times New Roman"/>
          <w:color w:val="000000"/>
        </w:rPr>
        <w:t>②压</w:t>
      </w:r>
      <w:r>
        <w:rPr>
          <w:rFonts w:hAnsi="宋体" w:cs="Times New Roman"/>
          <w:color w:val="000000"/>
        </w:rPr>
        <w:t>强为P</w:t>
      </w:r>
      <w:r>
        <w:rPr>
          <w:rFonts w:hAnsi="宋体" w:cs="Times New Roman"/>
          <w:color w:val="000000"/>
          <w:vertAlign w:val="subscript"/>
        </w:rPr>
        <w:t>1</w:t>
      </w:r>
      <w:r>
        <w:rPr>
          <w:rFonts w:hAnsi="宋体" w:cs="Times New Roman"/>
          <w:color w:val="000000"/>
        </w:rPr>
        <w:t>MPa、温度60℃</w:t>
      </w:r>
      <w:r>
        <w:rPr>
          <w:rFonts w:hint="eastAsia" w:hAnsi="宋体" w:cs="Times New Roman"/>
          <w:color w:val="000000"/>
        </w:rPr>
        <w:t>时，若乙酸乙酯的产率为30℅，则此时乙烯的转化率为。</w:t>
      </w:r>
    </w:p>
    <w:p>
      <w:pPr>
        <w:pStyle w:val="11"/>
        <w:spacing w:line="360" w:lineRule="auto"/>
        <w:rPr>
          <w:rFonts w:hAnsi="宋体"/>
        </w:rPr>
      </w:pPr>
      <w:r>
        <w:rPr>
          <w:rFonts w:hint="eastAsia" w:hAnsi="宋体" w:cs="Times New Roman"/>
          <w:color w:val="000000"/>
        </w:rPr>
        <w:t>③在压强为</w:t>
      </w:r>
      <w:r>
        <w:rPr>
          <w:rFonts w:hAnsi="宋体" w:cs="Times New Roman"/>
          <w:color w:val="000000"/>
        </w:rPr>
        <w:t>P</w:t>
      </w:r>
      <w:r>
        <w:rPr>
          <w:rFonts w:hAnsi="宋体" w:cs="Times New Roman"/>
          <w:color w:val="000000"/>
          <w:vertAlign w:val="subscript"/>
        </w:rPr>
        <w:t>1</w:t>
      </w:r>
      <w:r>
        <w:rPr>
          <w:rFonts w:hAnsi="宋体" w:cs="Times New Roman"/>
          <w:color w:val="000000"/>
        </w:rPr>
        <w:t>MPa、温度超过80℃时，乙酸乙酯产率下降的原因可能是_____</w:t>
      </w:r>
      <w:r>
        <w:rPr>
          <w:rFonts w:hint="eastAsia" w:hAnsi="宋体" w:cs="Times New Roman"/>
          <w:color w:val="000000"/>
        </w:rPr>
        <w:t>。</w:t>
      </w:r>
    </w:p>
    <w:p>
      <w:pPr>
        <w:pStyle w:val="11"/>
        <w:spacing w:line="360" w:lineRule="auto"/>
        <w:rPr>
          <w:rFonts w:hAnsi="宋体" w:cs="Times New Roman"/>
          <w:color w:val="000000"/>
        </w:rPr>
      </w:pPr>
      <w:r>
        <w:rPr>
          <w:rFonts w:hint="eastAsia" w:cs="Times New Roman"/>
          <w:color w:val="000000"/>
        </w:rPr>
        <w:t>④根据测定实验结果分析，</w:t>
      </w:r>
      <w:r>
        <w:rPr>
          <w:rFonts w:hint="eastAsia"/>
        </w:rPr>
        <w:t>较适宜的生产条件是（填出合适的压强和温度）。为提高乙酸乙酯的合成速率和产率，可以采取的措施有（任写出一条）。</w:t>
      </w:r>
    </w:p>
    <w:p>
      <w:pPr>
        <w:spacing w:line="360" w:lineRule="auto"/>
        <w:textAlignment w:val="center"/>
        <w:rPr>
          <w:rFonts w:ascii="宋体" w:hAnsi="宋体"/>
          <w:color w:val="000000"/>
          <w:szCs w:val="21"/>
        </w:rPr>
      </w:pPr>
    </w:p>
    <w:p>
      <w:pPr>
        <w:spacing w:line="360" w:lineRule="auto"/>
        <w:textAlignment w:val="center"/>
        <w:rPr>
          <w:rFonts w:ascii="宋体" w:hAnsi="宋体"/>
          <w:color w:val="000000"/>
          <w:szCs w:val="21"/>
        </w:rPr>
      </w:pPr>
    </w:p>
    <w:p>
      <w:pPr>
        <w:spacing w:line="360" w:lineRule="auto"/>
        <w:textAlignment w:val="center"/>
        <w:rPr>
          <w:rFonts w:ascii="宋体" w:hAnsi="宋体"/>
          <w:color w:val="000000"/>
          <w:szCs w:val="21"/>
        </w:rPr>
      </w:pPr>
      <w:r>
        <w:rPr>
          <w:rFonts w:ascii="宋体" w:hAnsi="宋体"/>
          <w:color w:val="000000"/>
          <w:szCs w:val="21"/>
        </w:rPr>
        <w:t>28．（1</w:t>
      </w:r>
      <w:r>
        <w:rPr>
          <w:rFonts w:hint="eastAsia" w:ascii="宋体" w:hAnsi="宋体"/>
          <w:color w:val="000000"/>
          <w:szCs w:val="21"/>
        </w:rPr>
        <w:t>4</w:t>
      </w:r>
      <w:r>
        <w:rPr>
          <w:rFonts w:ascii="宋体" w:hAnsi="宋体"/>
          <w:color w:val="000000"/>
          <w:szCs w:val="21"/>
        </w:rPr>
        <w:t>分）砷为VA族元素，金属冶炼过程产生的含砷有毒废弃物需处理与检测。</w:t>
      </w:r>
    </w:p>
    <w:p>
      <w:pPr>
        <w:spacing w:line="360" w:lineRule="auto"/>
        <w:textAlignment w:val="center"/>
        <w:rPr>
          <w:rFonts w:ascii="宋体" w:hAnsi="宋体"/>
          <w:color w:val="000000"/>
          <w:szCs w:val="21"/>
        </w:rPr>
      </w:pPr>
      <w:r>
        <w:rPr>
          <w:rFonts w:ascii="宋体" w:hAnsi="宋体"/>
          <w:color w:val="000000"/>
          <w:szCs w:val="21"/>
        </w:rPr>
        <w:t>（l）冶炼废水中砷元素主要以亚砷酸（H</w:t>
      </w:r>
      <w:r>
        <w:rPr>
          <w:rFonts w:ascii="宋体" w:hAnsi="宋体"/>
          <w:color w:val="000000"/>
          <w:szCs w:val="21"/>
          <w:vertAlign w:val="subscript"/>
        </w:rPr>
        <w:t xml:space="preserve">3 </w:t>
      </w:r>
      <w:r>
        <w:rPr>
          <w:rFonts w:ascii="宋体" w:hAnsi="宋体"/>
          <w:color w:val="000000"/>
          <w:szCs w:val="21"/>
        </w:rPr>
        <w:t>As</w:t>
      </w:r>
      <w:r>
        <w:rPr>
          <w:rFonts w:hint="eastAsia" w:ascii="宋体" w:hAnsi="宋体"/>
          <w:color w:val="000000"/>
          <w:szCs w:val="21"/>
        </w:rPr>
        <w:t>O</w:t>
      </w:r>
      <w:r>
        <w:rPr>
          <w:rFonts w:ascii="宋体" w:hAnsi="宋体"/>
          <w:color w:val="000000"/>
          <w:szCs w:val="21"/>
          <w:vertAlign w:val="subscript"/>
        </w:rPr>
        <w:t>3</w:t>
      </w:r>
      <w:r>
        <w:rPr>
          <w:rFonts w:ascii="宋体" w:hAnsi="宋体"/>
          <w:color w:val="000000"/>
          <w:szCs w:val="21"/>
        </w:rPr>
        <w:t>）形式存在，可用化学沉降法处理酸性高浓度含砷废水，其工艺流程如下：</w:t>
      </w:r>
    </w:p>
    <w:p>
      <w:pPr>
        <w:spacing w:line="360" w:lineRule="auto"/>
        <w:textAlignment w:val="center"/>
        <w:rPr>
          <w:rFonts w:ascii="宋体" w:hAnsi="宋体"/>
          <w:color w:val="000000"/>
          <w:szCs w:val="21"/>
        </w:rPr>
      </w:pPr>
      <w:r>
        <w:rPr>
          <w:rFonts w:ascii="宋体" w:hAnsi="宋体"/>
          <w:color w:val="000000"/>
          <w:szCs w:val="21"/>
        </w:rPr>
        <w:pict>
          <v:shape id="_x0000_i1058" o:spt="75" alt="高中试卷网 http://sj.fjjy.org" type="#_x0000_t75" style="height:76.5pt;width:324pt;" filled="f" o:preferrelative="t" stroked="f" coordsize="21600,21600">
            <v:path/>
            <v:fill on="f" focussize="0,0"/>
            <v:stroke on="f" joinstyle="miter"/>
            <v:imagedata r:id="rId72" cropleft="535f" gain="2147483647f" blacklevel="-26870f" o:title=""/>
            <o:lock v:ext="edit" aspectratio="t"/>
            <w10:wrap type="none"/>
            <w10:anchorlock/>
          </v:shape>
        </w:pict>
      </w:r>
    </w:p>
    <w:p>
      <w:pPr>
        <w:spacing w:line="360" w:lineRule="auto"/>
        <w:textAlignment w:val="center"/>
        <w:rPr>
          <w:rFonts w:ascii="宋体" w:hAnsi="宋体"/>
          <w:color w:val="000000"/>
          <w:szCs w:val="21"/>
        </w:rPr>
      </w:pPr>
      <w:r>
        <w:rPr>
          <w:rFonts w:ascii="宋体" w:hAnsi="宋体"/>
          <w:color w:val="000000"/>
          <w:szCs w:val="21"/>
        </w:rPr>
        <w:t xml:space="preserve"> 已知：I ．As</w:t>
      </w:r>
      <w:r>
        <w:rPr>
          <w:rFonts w:ascii="宋体" w:hAnsi="宋体"/>
          <w:color w:val="000000"/>
          <w:szCs w:val="21"/>
          <w:vertAlign w:val="subscript"/>
        </w:rPr>
        <w:t>2</w:t>
      </w:r>
      <w:r>
        <w:rPr>
          <w:rFonts w:ascii="宋体" w:hAnsi="宋体"/>
          <w:color w:val="000000"/>
          <w:szCs w:val="21"/>
        </w:rPr>
        <w:t xml:space="preserve"> S</w:t>
      </w:r>
      <w:r>
        <w:rPr>
          <w:rFonts w:ascii="宋体" w:hAnsi="宋体"/>
          <w:color w:val="000000"/>
          <w:szCs w:val="21"/>
          <w:vertAlign w:val="subscript"/>
        </w:rPr>
        <w:t>3</w:t>
      </w:r>
      <w:r>
        <w:rPr>
          <w:rFonts w:ascii="宋体" w:hAnsi="宋体"/>
          <w:color w:val="000000"/>
          <w:szCs w:val="21"/>
        </w:rPr>
        <w:t>与过量的S</w:t>
      </w:r>
      <w:r>
        <w:rPr>
          <w:rFonts w:hint="eastAsia" w:ascii="宋体" w:hAnsi="宋体"/>
          <w:color w:val="000000"/>
          <w:szCs w:val="21"/>
          <w:vertAlign w:val="superscript"/>
        </w:rPr>
        <w:t>2</w:t>
      </w:r>
      <w:r>
        <w:rPr>
          <w:rFonts w:ascii="宋体" w:hAnsi="宋体"/>
          <w:color w:val="000000"/>
          <w:szCs w:val="21"/>
          <w:vertAlign w:val="superscript"/>
        </w:rPr>
        <w:t>一</w:t>
      </w:r>
      <w:r>
        <w:rPr>
          <w:rFonts w:ascii="宋体" w:hAnsi="宋体"/>
          <w:color w:val="000000"/>
          <w:szCs w:val="21"/>
        </w:rPr>
        <w:t>存在以下反应：</w:t>
      </w:r>
      <w:r>
        <w:rPr>
          <w:rFonts w:hint="eastAsia" w:ascii="宋体" w:hAnsi="宋体"/>
          <w:color w:val="000000"/>
          <w:szCs w:val="21"/>
        </w:rPr>
        <w:t>As</w:t>
      </w:r>
      <w:r>
        <w:rPr>
          <w:rFonts w:hint="eastAsia" w:ascii="宋体" w:hAnsi="宋体"/>
          <w:color w:val="000000"/>
          <w:szCs w:val="21"/>
          <w:vertAlign w:val="subscript"/>
        </w:rPr>
        <w:t>2</w:t>
      </w:r>
      <w:r>
        <w:rPr>
          <w:rFonts w:hint="eastAsia" w:ascii="宋体" w:hAnsi="宋体"/>
          <w:color w:val="000000"/>
          <w:szCs w:val="21"/>
        </w:rPr>
        <w:t>S</w:t>
      </w:r>
      <w:r>
        <w:rPr>
          <w:rFonts w:hint="eastAsia" w:ascii="宋体" w:hAnsi="宋体"/>
          <w:color w:val="000000"/>
          <w:szCs w:val="21"/>
          <w:vertAlign w:val="subscript"/>
        </w:rPr>
        <w:t>3</w:t>
      </w:r>
      <w:r>
        <w:rPr>
          <w:rFonts w:hint="eastAsia" w:ascii="宋体" w:hAnsi="宋体"/>
          <w:color w:val="000000"/>
          <w:szCs w:val="21"/>
        </w:rPr>
        <w:t>(s)+3S</w:t>
      </w:r>
      <w:r>
        <w:rPr>
          <w:rFonts w:hint="eastAsia" w:ascii="宋体" w:hAnsi="宋体"/>
          <w:color w:val="000000"/>
          <w:szCs w:val="21"/>
          <w:vertAlign w:val="superscript"/>
        </w:rPr>
        <w:t>2—</w:t>
      </w:r>
      <w:r>
        <w:rPr>
          <w:rFonts w:hint="eastAsia" w:ascii="宋体" w:hAnsi="宋体"/>
          <w:color w:val="000000"/>
          <w:szCs w:val="21"/>
        </w:rPr>
        <w:t>(aq)</w:t>
      </w:r>
      <w:r>
        <w:rPr>
          <w:rFonts w:ascii="宋体" w:hAnsi="宋体"/>
          <w:color w:val="000000"/>
          <w:kern w:val="0"/>
          <w:szCs w:val="21"/>
        </w:rPr>
        <w:pict>
          <v:shape id="_x0000_i1059" o:spt="75" alt="高中试卷网 http://sj.fjjy.org" type="#_x0000_t75" style="height:10.5pt;width:21.75pt;" filled="f" o:preferrelative="t" stroked="f" coordsize="21600,21600">
            <v:path/>
            <v:fill on="f" focussize="0,0"/>
            <v:stroke on="f" joinstyle="miter"/>
            <v:imagedata r:id="rId73" o:title=""/>
            <o:lock v:ext="edit" aspectratio="t"/>
            <w10:wrap type="none"/>
            <w10:anchorlock/>
          </v:shape>
        </w:pict>
      </w:r>
      <w:r>
        <w:rPr>
          <w:rFonts w:hint="eastAsia" w:ascii="宋体" w:hAnsi="宋体"/>
          <w:color w:val="000000"/>
          <w:szCs w:val="21"/>
        </w:rPr>
        <w:t>2AsS</w:t>
      </w:r>
      <w:r>
        <w:rPr>
          <w:rFonts w:hint="eastAsia" w:ascii="宋体" w:hAnsi="宋体"/>
          <w:color w:val="000000"/>
          <w:szCs w:val="21"/>
          <w:vertAlign w:val="subscript"/>
        </w:rPr>
        <w:t>3</w:t>
      </w:r>
      <w:r>
        <w:rPr>
          <w:rFonts w:hint="eastAsia" w:ascii="宋体" w:hAnsi="宋体"/>
          <w:color w:val="000000"/>
          <w:szCs w:val="21"/>
          <w:vertAlign w:val="superscript"/>
        </w:rPr>
        <w:t>3—</w:t>
      </w:r>
      <w:r>
        <w:rPr>
          <w:rFonts w:hint="eastAsia" w:ascii="宋体" w:hAnsi="宋体"/>
          <w:color w:val="000000"/>
          <w:szCs w:val="21"/>
        </w:rPr>
        <w:t>(aq)；</w:t>
      </w:r>
    </w:p>
    <w:p>
      <w:pPr>
        <w:spacing w:line="360" w:lineRule="auto"/>
        <w:textAlignment w:val="center"/>
        <w:rPr>
          <w:rFonts w:ascii="宋体" w:hAnsi="宋体"/>
          <w:color w:val="000000"/>
          <w:szCs w:val="21"/>
        </w:rPr>
      </w:pPr>
      <w:r>
        <w:rPr>
          <w:rFonts w:ascii="宋体" w:hAnsi="宋体"/>
          <w:color w:val="000000"/>
          <w:szCs w:val="21"/>
        </w:rPr>
        <w:t xml:space="preserve">       II．亚砷酸盐的溶解性大于相应砷酸盐</w:t>
      </w:r>
      <w:r>
        <w:rPr>
          <w:rFonts w:hint="eastAsia" w:ascii="宋体" w:hAnsi="宋体"/>
          <w:color w:val="000000"/>
          <w:szCs w:val="21"/>
        </w:rPr>
        <w:t>。</w:t>
      </w:r>
    </w:p>
    <w:p>
      <w:pPr>
        <w:numPr>
          <w:ilvl w:val="0"/>
          <w:numId w:val="1"/>
        </w:numPr>
        <w:spacing w:line="360" w:lineRule="auto"/>
        <w:ind w:left="0" w:firstLine="0"/>
        <w:textAlignment w:val="center"/>
        <w:rPr>
          <w:rFonts w:ascii="宋体" w:hAnsi="宋体"/>
          <w:color w:val="000000"/>
          <w:szCs w:val="21"/>
        </w:rPr>
      </w:pPr>
      <w:r>
        <w:rPr>
          <w:rFonts w:ascii="宋体" w:hAnsi="宋体"/>
          <w:color w:val="000000"/>
          <w:szCs w:val="21"/>
        </w:rPr>
        <w:t>亚砷酸中砷元素的化合价为</w:t>
      </w:r>
      <w:r>
        <w:rPr>
          <w:rFonts w:hint="eastAsia" w:ascii="宋体" w:hAnsi="宋体"/>
          <w:color w:val="000000"/>
          <w:szCs w:val="21"/>
          <w:u w:val="single"/>
        </w:rPr>
        <w:t>　　　</w:t>
      </w:r>
      <w:r>
        <w:rPr>
          <w:rFonts w:hint="eastAsia" w:ascii="宋体" w:hAnsi="宋体"/>
          <w:color w:val="000000"/>
          <w:szCs w:val="21"/>
        </w:rPr>
        <w:t>；</w:t>
      </w:r>
    </w:p>
    <w:p>
      <w:pPr>
        <w:numPr>
          <w:ilvl w:val="0"/>
          <w:numId w:val="1"/>
        </w:numPr>
        <w:spacing w:line="360" w:lineRule="auto"/>
        <w:ind w:left="0" w:firstLine="0"/>
        <w:textAlignment w:val="center"/>
        <w:rPr>
          <w:rFonts w:ascii="宋体" w:hAnsi="宋体"/>
          <w:color w:val="000000"/>
          <w:szCs w:val="21"/>
        </w:rPr>
      </w:pPr>
      <w:r>
        <w:rPr>
          <w:rFonts w:ascii="宋体" w:hAnsi="宋体"/>
          <w:color w:val="000000"/>
          <w:szCs w:val="21"/>
        </w:rPr>
        <w:t>砷酸的</w:t>
      </w:r>
      <w:r>
        <w:rPr>
          <w:rFonts w:hint="eastAsia" w:ascii="宋体" w:hAnsi="宋体"/>
          <w:color w:val="000000"/>
          <w:szCs w:val="21"/>
        </w:rPr>
        <w:t>第一步</w:t>
      </w:r>
      <w:r>
        <w:rPr>
          <w:rFonts w:ascii="宋体" w:hAnsi="宋体"/>
          <w:color w:val="000000"/>
          <w:szCs w:val="21"/>
        </w:rPr>
        <w:t>电离方程式为</w:t>
      </w:r>
      <w:r>
        <w:rPr>
          <w:rFonts w:hint="eastAsia" w:ascii="宋体" w:hAnsi="宋体"/>
          <w:color w:val="000000"/>
          <w:szCs w:val="21"/>
          <w:u w:val="single"/>
        </w:rPr>
        <w:t>　　        　</w:t>
      </w:r>
      <w:r>
        <w:rPr>
          <w:rFonts w:hint="eastAsia" w:ascii="宋体" w:hAnsi="宋体"/>
          <w:color w:val="000000"/>
          <w:szCs w:val="21"/>
        </w:rPr>
        <w:t>；</w:t>
      </w:r>
    </w:p>
    <w:p>
      <w:pPr>
        <w:numPr>
          <w:ilvl w:val="0"/>
          <w:numId w:val="1"/>
        </w:numPr>
        <w:spacing w:line="360" w:lineRule="auto"/>
        <w:ind w:left="0" w:firstLine="0"/>
        <w:textAlignment w:val="center"/>
        <w:rPr>
          <w:rFonts w:ascii="宋体" w:hAnsi="宋体"/>
          <w:color w:val="000000"/>
          <w:szCs w:val="21"/>
        </w:rPr>
      </w:pPr>
      <w:r>
        <w:rPr>
          <w:rFonts w:hint="eastAsia" w:ascii="宋体" w:hAnsi="宋体"/>
          <w:color w:val="000000"/>
          <w:szCs w:val="21"/>
        </w:rPr>
        <w:t>“</w:t>
      </w:r>
      <w:r>
        <w:rPr>
          <w:rFonts w:ascii="宋体" w:hAnsi="宋体"/>
          <w:color w:val="000000"/>
          <w:szCs w:val="21"/>
        </w:rPr>
        <w:t>一级沉砷</w:t>
      </w:r>
      <w:r>
        <w:rPr>
          <w:rFonts w:hint="eastAsia" w:ascii="宋体" w:hAnsi="宋体"/>
          <w:color w:val="000000"/>
          <w:szCs w:val="21"/>
        </w:rPr>
        <w:t>”</w:t>
      </w:r>
      <w:r>
        <w:rPr>
          <w:rFonts w:ascii="宋体" w:hAnsi="宋体"/>
          <w:color w:val="000000"/>
          <w:szCs w:val="21"/>
        </w:rPr>
        <w:t>中FeS</w:t>
      </w:r>
      <w:r>
        <w:rPr>
          <w:rFonts w:hint="eastAsia" w:ascii="宋体" w:hAnsi="宋体"/>
          <w:color w:val="000000"/>
          <w:szCs w:val="21"/>
        </w:rPr>
        <w:t>O</w:t>
      </w:r>
      <w:r>
        <w:rPr>
          <w:rFonts w:ascii="宋体" w:hAnsi="宋体"/>
          <w:color w:val="000000"/>
          <w:szCs w:val="21"/>
          <w:vertAlign w:val="subscript"/>
        </w:rPr>
        <w:t>4</w:t>
      </w:r>
      <w:r>
        <w:rPr>
          <w:rFonts w:ascii="宋体" w:hAnsi="宋体"/>
          <w:color w:val="000000"/>
          <w:szCs w:val="21"/>
        </w:rPr>
        <w:t>的作用是</w:t>
      </w:r>
      <w:r>
        <w:rPr>
          <w:rFonts w:hint="eastAsia" w:ascii="宋体" w:hAnsi="宋体"/>
          <w:color w:val="000000"/>
          <w:szCs w:val="21"/>
          <w:u w:val="single"/>
        </w:rPr>
        <w:t>　　                                      　</w:t>
      </w:r>
      <w:r>
        <w:rPr>
          <w:rFonts w:hint="eastAsia" w:ascii="宋体" w:hAnsi="宋体"/>
          <w:color w:val="000000"/>
          <w:szCs w:val="21"/>
        </w:rPr>
        <w:t>；</w:t>
      </w:r>
    </w:p>
    <w:p>
      <w:pPr>
        <w:numPr>
          <w:ilvl w:val="0"/>
          <w:numId w:val="1"/>
        </w:numPr>
        <w:spacing w:line="360" w:lineRule="auto"/>
        <w:ind w:left="0" w:firstLine="0"/>
        <w:textAlignment w:val="center"/>
        <w:rPr>
          <w:rFonts w:ascii="宋体" w:hAnsi="宋体"/>
          <w:color w:val="000000"/>
          <w:szCs w:val="21"/>
        </w:rPr>
      </w:pPr>
      <w:r>
        <w:rPr>
          <w:rFonts w:hint="eastAsia" w:ascii="宋体" w:hAnsi="宋体"/>
          <w:color w:val="000000"/>
          <w:szCs w:val="21"/>
        </w:rPr>
        <w:t>“</w:t>
      </w:r>
      <w:r>
        <w:rPr>
          <w:rFonts w:ascii="宋体" w:hAnsi="宋体"/>
          <w:color w:val="000000"/>
          <w:szCs w:val="21"/>
        </w:rPr>
        <w:t>二级沉砷</w:t>
      </w:r>
      <w:r>
        <w:rPr>
          <w:rFonts w:hint="eastAsia" w:ascii="宋体" w:hAnsi="宋体"/>
          <w:color w:val="000000"/>
          <w:szCs w:val="21"/>
        </w:rPr>
        <w:t>”</w:t>
      </w:r>
      <w:r>
        <w:rPr>
          <w:rFonts w:ascii="宋体" w:hAnsi="宋体"/>
          <w:color w:val="000000"/>
          <w:szCs w:val="21"/>
        </w:rPr>
        <w:t>中H</w:t>
      </w:r>
      <w:r>
        <w:rPr>
          <w:rFonts w:hint="eastAsia" w:ascii="宋体" w:hAnsi="宋体"/>
          <w:color w:val="000000"/>
          <w:szCs w:val="21"/>
          <w:vertAlign w:val="subscript"/>
        </w:rPr>
        <w:t>2</w:t>
      </w:r>
      <w:r>
        <w:rPr>
          <w:rFonts w:ascii="宋体" w:hAnsi="宋体"/>
          <w:color w:val="000000"/>
          <w:szCs w:val="21"/>
        </w:rPr>
        <w:t>O</w:t>
      </w:r>
      <w:r>
        <w:rPr>
          <w:rFonts w:hint="eastAsia" w:ascii="宋体" w:hAnsi="宋体"/>
          <w:color w:val="000000"/>
          <w:szCs w:val="21"/>
          <w:vertAlign w:val="subscript"/>
        </w:rPr>
        <w:t>2</w:t>
      </w:r>
      <w:r>
        <w:rPr>
          <w:rFonts w:ascii="宋体" w:hAnsi="宋体"/>
          <w:color w:val="000000"/>
          <w:szCs w:val="21"/>
        </w:rPr>
        <w:t>与含砷物质反应的化学方程式为</w:t>
      </w:r>
      <w:r>
        <w:rPr>
          <w:rFonts w:hint="eastAsia" w:ascii="宋体" w:hAnsi="宋体"/>
          <w:color w:val="000000"/>
          <w:szCs w:val="21"/>
          <w:u w:val="single"/>
        </w:rPr>
        <w:t>　　                  　</w:t>
      </w:r>
      <w:r>
        <w:rPr>
          <w:rFonts w:hint="eastAsia" w:ascii="宋体" w:hAnsi="宋体"/>
          <w:color w:val="000000"/>
          <w:szCs w:val="21"/>
        </w:rPr>
        <w:t>；</w:t>
      </w:r>
    </w:p>
    <w:p>
      <w:pPr>
        <w:spacing w:line="360" w:lineRule="auto"/>
        <w:textAlignment w:val="center"/>
        <w:rPr>
          <w:rFonts w:ascii="宋体" w:hAnsi="宋体"/>
          <w:color w:val="000000"/>
          <w:szCs w:val="21"/>
        </w:rPr>
      </w:pPr>
      <w:r>
        <w:rPr>
          <w:rFonts w:hint="eastAsia" w:ascii="宋体" w:hAnsi="宋体" w:cs="宋体"/>
          <w:color w:val="000000"/>
          <w:szCs w:val="21"/>
        </w:rPr>
        <w:t>⑤</w:t>
      </w:r>
      <w:r>
        <w:rPr>
          <w:rFonts w:ascii="宋体" w:hAnsi="宋体"/>
          <w:color w:val="000000"/>
          <w:szCs w:val="21"/>
        </w:rPr>
        <w:t>沉淀X为</w:t>
      </w:r>
      <w:r>
        <w:rPr>
          <w:rFonts w:hint="eastAsia" w:ascii="宋体" w:hAnsi="宋体"/>
          <w:color w:val="000000"/>
          <w:szCs w:val="21"/>
          <w:u w:val="single"/>
        </w:rPr>
        <w:t>　　　</w:t>
      </w:r>
      <w:r>
        <w:rPr>
          <w:rFonts w:ascii="宋体" w:hAnsi="宋体"/>
          <w:color w:val="000000"/>
          <w:szCs w:val="21"/>
        </w:rPr>
        <w:t>（填化学式）。</w:t>
      </w:r>
    </w:p>
    <w:p>
      <w:pPr>
        <w:spacing w:line="360" w:lineRule="auto"/>
        <w:textAlignment w:val="center"/>
        <w:rPr>
          <w:rFonts w:ascii="宋体" w:hAnsi="宋体"/>
          <w:color w:val="000000"/>
          <w:szCs w:val="21"/>
        </w:rPr>
      </w:pPr>
      <w:r>
        <w:rPr>
          <w:rFonts w:hint="eastAsia" w:ascii="宋体" w:hAnsi="宋体"/>
          <w:color w:val="000000"/>
          <w:szCs w:val="21"/>
        </w:rPr>
        <w:t>（2）</w:t>
      </w:r>
      <w:r>
        <w:rPr>
          <w:rFonts w:ascii="宋体" w:hAnsi="宋体"/>
          <w:color w:val="000000"/>
          <w:szCs w:val="21"/>
        </w:rPr>
        <w:t>冶炼废渣中的砷元素主要以As</w:t>
      </w:r>
      <w:r>
        <w:rPr>
          <w:rFonts w:ascii="宋体" w:hAnsi="宋体"/>
          <w:color w:val="000000"/>
          <w:szCs w:val="21"/>
          <w:vertAlign w:val="subscript"/>
        </w:rPr>
        <w:t>2</w:t>
      </w:r>
      <w:r>
        <w:rPr>
          <w:rFonts w:hint="eastAsia" w:ascii="宋体" w:hAnsi="宋体"/>
          <w:color w:val="000000"/>
          <w:szCs w:val="21"/>
        </w:rPr>
        <w:t>O</w:t>
      </w:r>
      <w:r>
        <w:rPr>
          <w:rFonts w:ascii="宋体" w:hAnsi="宋体"/>
          <w:color w:val="000000"/>
          <w:szCs w:val="21"/>
          <w:vertAlign w:val="subscript"/>
        </w:rPr>
        <w:t>3</w:t>
      </w:r>
      <w:r>
        <w:rPr>
          <w:rFonts w:ascii="宋体" w:hAnsi="宋体"/>
          <w:color w:val="000000"/>
          <w:szCs w:val="21"/>
        </w:rPr>
        <w:t>的形式存在，可用古氏试砷法半定量检测。</w:t>
      </w:r>
    </w:p>
    <w:p>
      <w:pPr>
        <w:spacing w:line="360" w:lineRule="auto"/>
        <w:textAlignment w:val="center"/>
        <w:rPr>
          <w:rFonts w:ascii="宋体" w:hAnsi="宋体"/>
          <w:color w:val="000000"/>
          <w:szCs w:val="21"/>
        </w:rPr>
      </w:pPr>
      <w:r>
        <w:rPr>
          <w:rFonts w:ascii="宋体" w:hAnsi="宋体"/>
          <w:color w:val="000000"/>
          <w:szCs w:val="21"/>
        </w:rPr>
        <w:t xml:space="preserve">    步骤1：取10 g废渣样品，粉碎后与锌粉混合，加人H</w:t>
      </w:r>
      <w:r>
        <w:rPr>
          <w:rFonts w:ascii="宋体" w:hAnsi="宋体"/>
          <w:color w:val="000000"/>
          <w:szCs w:val="21"/>
          <w:vertAlign w:val="subscript"/>
        </w:rPr>
        <w:t>2</w:t>
      </w:r>
      <w:r>
        <w:rPr>
          <w:rFonts w:ascii="宋体" w:hAnsi="宋体"/>
          <w:color w:val="000000"/>
          <w:szCs w:val="21"/>
        </w:rPr>
        <w:t xml:space="preserve"> S</w:t>
      </w:r>
      <w:r>
        <w:rPr>
          <w:rFonts w:hint="eastAsia" w:ascii="宋体" w:hAnsi="宋体"/>
          <w:color w:val="000000"/>
          <w:szCs w:val="21"/>
        </w:rPr>
        <w:t>O</w:t>
      </w:r>
      <w:r>
        <w:rPr>
          <w:rFonts w:ascii="宋体" w:hAnsi="宋体"/>
          <w:color w:val="000000"/>
          <w:szCs w:val="21"/>
          <w:vertAlign w:val="subscript"/>
        </w:rPr>
        <w:t>4</w:t>
      </w:r>
      <w:r>
        <w:rPr>
          <w:rFonts w:ascii="宋体" w:hAnsi="宋体"/>
          <w:color w:val="000000"/>
          <w:szCs w:val="21"/>
        </w:rPr>
        <w:t>共热，生成AsH</w:t>
      </w:r>
      <w:r>
        <w:rPr>
          <w:rFonts w:ascii="宋体" w:hAnsi="宋体"/>
          <w:color w:val="000000"/>
          <w:szCs w:val="21"/>
          <w:vertAlign w:val="subscript"/>
        </w:rPr>
        <w:t>3</w:t>
      </w:r>
      <w:r>
        <w:rPr>
          <w:rFonts w:ascii="宋体" w:hAnsi="宋体"/>
          <w:color w:val="000000"/>
          <w:szCs w:val="21"/>
        </w:rPr>
        <w:t>气体。</w:t>
      </w:r>
    </w:p>
    <w:p>
      <w:pPr>
        <w:spacing w:line="360" w:lineRule="auto"/>
        <w:textAlignment w:val="center"/>
        <w:rPr>
          <w:rFonts w:ascii="宋体" w:hAnsi="宋体"/>
          <w:color w:val="000000"/>
          <w:szCs w:val="21"/>
        </w:rPr>
      </w:pPr>
      <w:r>
        <w:rPr>
          <w:rFonts w:ascii="宋体" w:hAnsi="宋体"/>
          <w:color w:val="000000"/>
          <w:szCs w:val="21"/>
        </w:rPr>
        <w:t xml:space="preserve">    步骤2：将AsH</w:t>
      </w:r>
      <w:r>
        <w:rPr>
          <w:rFonts w:ascii="宋体" w:hAnsi="宋体"/>
          <w:color w:val="000000"/>
          <w:szCs w:val="21"/>
          <w:vertAlign w:val="subscript"/>
        </w:rPr>
        <w:t>3</w:t>
      </w:r>
      <w:r>
        <w:rPr>
          <w:rFonts w:ascii="宋体" w:hAnsi="宋体"/>
          <w:color w:val="000000"/>
          <w:szCs w:val="21"/>
        </w:rPr>
        <w:t>气体通人AgN</w:t>
      </w:r>
      <w:r>
        <w:rPr>
          <w:rFonts w:hint="eastAsia" w:ascii="宋体" w:hAnsi="宋体"/>
          <w:color w:val="000000"/>
          <w:szCs w:val="21"/>
        </w:rPr>
        <w:t>O</w:t>
      </w:r>
      <w:r>
        <w:rPr>
          <w:rFonts w:ascii="宋体" w:hAnsi="宋体"/>
          <w:color w:val="000000"/>
          <w:szCs w:val="21"/>
          <w:vertAlign w:val="subscript"/>
        </w:rPr>
        <w:t>3</w:t>
      </w:r>
      <w:r>
        <w:rPr>
          <w:rFonts w:ascii="宋体" w:hAnsi="宋体"/>
          <w:color w:val="000000"/>
          <w:szCs w:val="21"/>
        </w:rPr>
        <w:t>溶液中，生成银镜和As</w:t>
      </w:r>
      <w:r>
        <w:rPr>
          <w:rFonts w:ascii="宋体" w:hAnsi="宋体"/>
          <w:color w:val="000000"/>
          <w:szCs w:val="21"/>
          <w:vertAlign w:val="subscript"/>
        </w:rPr>
        <w:t>2</w:t>
      </w:r>
      <w:r>
        <w:rPr>
          <w:rFonts w:hint="eastAsia" w:ascii="宋体" w:hAnsi="宋体"/>
          <w:color w:val="000000"/>
          <w:szCs w:val="21"/>
        </w:rPr>
        <w:t>O</w:t>
      </w:r>
      <w:r>
        <w:rPr>
          <w:rFonts w:ascii="宋体" w:hAnsi="宋体"/>
          <w:color w:val="000000"/>
          <w:szCs w:val="21"/>
          <w:vertAlign w:val="subscript"/>
        </w:rPr>
        <w:t>3</w:t>
      </w:r>
      <w:r>
        <w:rPr>
          <w:rFonts w:ascii="宋体" w:hAnsi="宋体"/>
          <w:color w:val="000000"/>
          <w:szCs w:val="21"/>
        </w:rPr>
        <w:t>。</w:t>
      </w:r>
    </w:p>
    <w:p>
      <w:pPr>
        <w:spacing w:line="360" w:lineRule="auto"/>
        <w:textAlignment w:val="center"/>
        <w:rPr>
          <w:rFonts w:ascii="宋体" w:hAnsi="宋体"/>
          <w:color w:val="000000"/>
          <w:szCs w:val="21"/>
        </w:rPr>
      </w:pPr>
      <w:r>
        <w:rPr>
          <w:rFonts w:ascii="宋体" w:hAnsi="宋体"/>
          <w:color w:val="000000"/>
          <w:szCs w:val="21"/>
        </w:rPr>
        <w:t xml:space="preserve">    步骤3：取1g废渣样品，重复上述实验，未见银镜生成。</w:t>
      </w:r>
    </w:p>
    <w:p>
      <w:pPr>
        <w:spacing w:line="360" w:lineRule="auto"/>
        <w:ind w:firstLine="525" w:firstLineChars="250"/>
        <w:textAlignment w:val="center"/>
        <w:rPr>
          <w:rFonts w:ascii="宋体" w:hAnsi="宋体"/>
          <w:color w:val="000000"/>
          <w:szCs w:val="21"/>
        </w:rPr>
      </w:pPr>
      <w:r>
        <w:rPr>
          <w:rFonts w:ascii="宋体" w:hAnsi="宋体"/>
          <w:color w:val="000000"/>
          <w:szCs w:val="21"/>
        </w:rPr>
        <w:t>（As的最低检出限为3.0</w:t>
      </w:r>
      <w:r>
        <w:rPr>
          <w:rFonts w:hint="eastAsia" w:ascii="宋体" w:hAnsi="宋体"/>
          <w:color w:val="000000"/>
          <w:szCs w:val="21"/>
        </w:rPr>
        <w:t>×</w:t>
      </w:r>
      <w:r>
        <w:rPr>
          <w:rFonts w:ascii="宋体" w:hAnsi="宋体"/>
          <w:color w:val="000000"/>
          <w:szCs w:val="21"/>
        </w:rPr>
        <w:t xml:space="preserve">10 </w:t>
      </w:r>
      <w:r>
        <w:rPr>
          <w:rFonts w:hint="eastAsia" w:ascii="宋体" w:hAnsi="宋体"/>
          <w:color w:val="000000"/>
          <w:szCs w:val="21"/>
          <w:vertAlign w:val="superscript"/>
        </w:rPr>
        <w:t>－6</w:t>
      </w:r>
      <w:r>
        <w:rPr>
          <w:rFonts w:ascii="宋体" w:hAnsi="宋体"/>
          <w:color w:val="000000"/>
          <w:szCs w:val="21"/>
        </w:rPr>
        <w:t>g)</w:t>
      </w:r>
    </w:p>
    <w:p>
      <w:pPr>
        <w:spacing w:line="360" w:lineRule="auto"/>
        <w:textAlignment w:val="center"/>
        <w:rPr>
          <w:rFonts w:ascii="宋体" w:hAnsi="宋体"/>
          <w:color w:val="000000"/>
          <w:szCs w:val="21"/>
        </w:rPr>
      </w:pPr>
      <w:r>
        <w:rPr>
          <w:rFonts w:hint="eastAsia" w:ascii="宋体" w:hAnsi="宋体"/>
          <w:color w:val="000000"/>
          <w:szCs w:val="21"/>
        </w:rPr>
        <w:t>①</w:t>
      </w:r>
      <w:r>
        <w:rPr>
          <w:rFonts w:ascii="宋体" w:hAnsi="宋体"/>
          <w:color w:val="000000"/>
          <w:szCs w:val="21"/>
        </w:rPr>
        <w:t>AsH</w:t>
      </w:r>
      <w:r>
        <w:rPr>
          <w:rFonts w:ascii="宋体" w:hAnsi="宋体"/>
          <w:color w:val="000000"/>
          <w:szCs w:val="21"/>
          <w:vertAlign w:val="subscript"/>
        </w:rPr>
        <w:t>3</w:t>
      </w:r>
      <w:r>
        <w:rPr>
          <w:rFonts w:ascii="宋体" w:hAnsi="宋体"/>
          <w:color w:val="000000"/>
          <w:szCs w:val="21"/>
        </w:rPr>
        <w:t>的电子式为</w:t>
      </w:r>
      <w:r>
        <w:rPr>
          <w:rFonts w:hint="eastAsia" w:ascii="宋体" w:hAnsi="宋体"/>
          <w:color w:val="000000"/>
          <w:szCs w:val="21"/>
          <w:u w:val="single"/>
        </w:rPr>
        <w:t>　　　</w:t>
      </w:r>
      <w:r>
        <w:rPr>
          <w:rFonts w:hint="eastAsia" w:ascii="宋体" w:hAnsi="宋体"/>
          <w:color w:val="000000"/>
          <w:szCs w:val="21"/>
        </w:rPr>
        <w:t>；</w:t>
      </w:r>
    </w:p>
    <w:p>
      <w:pPr>
        <w:spacing w:line="360" w:lineRule="auto"/>
        <w:textAlignment w:val="center"/>
        <w:rPr>
          <w:rFonts w:ascii="宋体" w:hAnsi="宋体"/>
          <w:color w:val="000000"/>
          <w:szCs w:val="21"/>
        </w:rPr>
      </w:pPr>
      <w:r>
        <w:rPr>
          <w:rFonts w:hint="eastAsia" w:ascii="宋体" w:hAnsi="宋体" w:cs="宋体"/>
          <w:color w:val="000000"/>
          <w:szCs w:val="21"/>
        </w:rPr>
        <w:t>②</w:t>
      </w:r>
      <w:r>
        <w:rPr>
          <w:rFonts w:ascii="宋体" w:hAnsi="宋体"/>
          <w:color w:val="000000"/>
          <w:szCs w:val="21"/>
        </w:rPr>
        <w:t>步骤2的离子方程式为</w:t>
      </w:r>
      <w:r>
        <w:rPr>
          <w:rFonts w:hint="eastAsia" w:ascii="宋体" w:hAnsi="宋体"/>
          <w:color w:val="000000"/>
          <w:szCs w:val="21"/>
          <w:u w:val="single"/>
        </w:rPr>
        <w:t>　　                    　</w:t>
      </w:r>
      <w:r>
        <w:rPr>
          <w:rFonts w:hint="eastAsia" w:ascii="宋体" w:hAnsi="宋体"/>
          <w:color w:val="000000"/>
          <w:szCs w:val="21"/>
        </w:rPr>
        <w:t>；</w:t>
      </w:r>
    </w:p>
    <w:p>
      <w:pPr>
        <w:spacing w:line="360" w:lineRule="auto"/>
        <w:textAlignment w:val="center"/>
        <w:rPr>
          <w:rFonts w:ascii="宋体" w:hAnsi="宋体"/>
          <w:color w:val="000000"/>
          <w:szCs w:val="21"/>
        </w:rPr>
      </w:pPr>
      <w:r>
        <w:rPr>
          <w:rFonts w:hint="eastAsia" w:ascii="宋体" w:hAnsi="宋体" w:cs="宋体"/>
          <w:color w:val="000000"/>
          <w:szCs w:val="21"/>
        </w:rPr>
        <w:t>③</w:t>
      </w:r>
      <w:r>
        <w:rPr>
          <w:rFonts w:ascii="宋体" w:hAnsi="宋体"/>
          <w:color w:val="000000"/>
          <w:szCs w:val="21"/>
        </w:rPr>
        <w:t>固体废弃物的排放标准中，砷元素不得高于4.0</w:t>
      </w:r>
      <w:r>
        <w:rPr>
          <w:rFonts w:hint="eastAsia" w:ascii="宋体" w:hAnsi="宋体"/>
          <w:color w:val="000000"/>
          <w:szCs w:val="21"/>
        </w:rPr>
        <w:t>×</w:t>
      </w:r>
      <w:r>
        <w:rPr>
          <w:rFonts w:ascii="宋体" w:hAnsi="宋体"/>
          <w:color w:val="000000"/>
          <w:szCs w:val="21"/>
        </w:rPr>
        <w:t>10</w:t>
      </w:r>
      <w:r>
        <w:rPr>
          <w:rFonts w:ascii="宋体" w:hAnsi="宋体"/>
          <w:color w:val="000000"/>
          <w:szCs w:val="21"/>
          <w:vertAlign w:val="superscript"/>
        </w:rPr>
        <w:t>一</w:t>
      </w:r>
      <w:r>
        <w:rPr>
          <w:rFonts w:hint="eastAsia" w:ascii="宋体" w:hAnsi="宋体"/>
          <w:color w:val="000000"/>
          <w:szCs w:val="21"/>
          <w:vertAlign w:val="superscript"/>
        </w:rPr>
        <w:t>5</w:t>
      </w:r>
      <w:r>
        <w:rPr>
          <w:rFonts w:ascii="宋体" w:hAnsi="宋体"/>
          <w:color w:val="000000"/>
          <w:szCs w:val="21"/>
        </w:rPr>
        <w:t>g·kg</w:t>
      </w:r>
      <w:r>
        <w:rPr>
          <w:rFonts w:ascii="宋体" w:hAnsi="宋体"/>
          <w:color w:val="000000"/>
          <w:szCs w:val="21"/>
          <w:vertAlign w:val="superscript"/>
        </w:rPr>
        <w:t>一</w:t>
      </w:r>
      <w:r>
        <w:rPr>
          <w:rFonts w:hint="eastAsia" w:ascii="宋体" w:hAnsi="宋体"/>
          <w:color w:val="000000"/>
          <w:szCs w:val="21"/>
          <w:vertAlign w:val="superscript"/>
        </w:rPr>
        <w:t>1</w:t>
      </w:r>
      <w:r>
        <w:rPr>
          <w:rFonts w:ascii="宋体" w:hAnsi="宋体"/>
          <w:color w:val="000000"/>
          <w:szCs w:val="21"/>
        </w:rPr>
        <w:t>，请通过计算说明该</w:t>
      </w:r>
      <w:r>
        <w:rPr>
          <w:rFonts w:hint="eastAsia" w:ascii="宋体" w:hAnsi="宋体"/>
          <w:color w:val="000000"/>
          <w:szCs w:val="21"/>
        </w:rPr>
        <w:t>排放的</w:t>
      </w:r>
      <w:r>
        <w:rPr>
          <w:rFonts w:ascii="宋体" w:hAnsi="宋体"/>
          <w:color w:val="000000"/>
          <w:szCs w:val="21"/>
        </w:rPr>
        <w:t>废渣</w:t>
      </w:r>
      <w:r>
        <w:rPr>
          <w:rFonts w:hint="eastAsia" w:ascii="宋体" w:hAnsi="宋体"/>
          <w:color w:val="000000"/>
          <w:szCs w:val="21"/>
        </w:rPr>
        <w:t>中砷元素的含量（填“</w:t>
      </w:r>
      <w:r>
        <w:rPr>
          <w:rFonts w:ascii="宋体" w:hAnsi="宋体"/>
          <w:color w:val="000000"/>
          <w:szCs w:val="21"/>
        </w:rPr>
        <w:t>符合</w:t>
      </w:r>
      <w:r>
        <w:rPr>
          <w:rFonts w:hint="eastAsia" w:ascii="宋体" w:hAnsi="宋体"/>
          <w:color w:val="000000"/>
          <w:szCs w:val="21"/>
        </w:rPr>
        <w:t>”、“不符合”）</w:t>
      </w:r>
      <w:r>
        <w:rPr>
          <w:rFonts w:ascii="宋体" w:hAnsi="宋体"/>
          <w:color w:val="000000"/>
          <w:szCs w:val="21"/>
        </w:rPr>
        <w:t>排放标准</w:t>
      </w:r>
      <w:r>
        <w:rPr>
          <w:rFonts w:hint="eastAsia" w:ascii="宋体" w:hAnsi="宋体"/>
          <w:color w:val="000000"/>
          <w:szCs w:val="21"/>
        </w:rPr>
        <w:t>，原因是</w:t>
      </w:r>
      <w:r>
        <w:rPr>
          <w:rFonts w:ascii="宋体" w:hAnsi="宋体"/>
          <w:color w:val="000000"/>
          <w:szCs w:val="21"/>
        </w:rPr>
        <w:t>。</w:t>
      </w:r>
    </w:p>
    <w:p>
      <w:pPr>
        <w:spacing w:line="360" w:lineRule="auto"/>
        <w:rPr>
          <w:rFonts w:ascii="宋体" w:hAnsi="宋体" w:cs="宋体"/>
          <w:kern w:val="0"/>
          <w:szCs w:val="21"/>
        </w:rPr>
      </w:pPr>
      <w:r>
        <w:rPr>
          <w:rFonts w:hint="eastAsia"/>
        </w:rPr>
        <w:t>29. (8分)</w:t>
      </w:r>
      <w:r>
        <w:rPr>
          <w:rFonts w:hint="eastAsia" w:ascii="宋体" w:hAnsi="宋体" w:cs="宋体"/>
          <w:kern w:val="0"/>
          <w:szCs w:val="21"/>
        </w:rPr>
        <w:t>下图表示在适宜的温度下测定金鱼藻光合作用强度装置（氧气传感器可监测氧气浓度的变化）。在不同光质条件下光照1小时后氧气的浓度变化相对量如下表：</w:t>
      </w:r>
    </w:p>
    <w:p>
      <w:pPr>
        <w:spacing w:line="360" w:lineRule="auto"/>
        <w:ind w:firstLine="420" w:firstLineChars="200"/>
        <w:jc w:val="center"/>
        <w:rPr>
          <w:rFonts w:ascii="宋体" w:hAnsi="宋体" w:cs="宋体"/>
          <w:szCs w:val="21"/>
        </w:rPr>
      </w:pPr>
      <w:r>
        <w:rPr>
          <w:rFonts w:ascii="宋体" w:hAnsi="宋体" w:cs="宋体"/>
          <w:kern w:val="0"/>
          <w:szCs w:val="21"/>
        </w:rPr>
        <w:pict>
          <v:shape id="_x0000_i1060" o:spt="75" alt="高中试卷网 http://sj.fjjy.org" type="#_x0000_t75" style="height:123.75pt;width:283.5pt;" filled="f" o:preferrelative="t" stroked="f" coordsize="21600,21600">
            <v:path/>
            <v:fill on="f" focussize="0,0"/>
            <v:stroke on="f" joinstyle="miter"/>
            <v:imagedata r:id="rId74" blacklevel="7864f" o:title="学科网(www"/>
            <o:lock v:ext="edit" aspectratio="t"/>
            <w10:wrap type="none"/>
            <w10:anchorlock/>
          </v:shape>
        </w:pict>
      </w:r>
      <w:r>
        <w:rPr>
          <w:rFonts w:ascii="宋体" w:hAnsi="宋体" w:cs="宋体"/>
          <w:szCs w:val="21"/>
        </w:rPr>
        <w:pict>
          <v:shape id="_x0000_i1061" o:spt="75" alt="高中试卷网 http://sj.fjjy.org" type="#_x0000_t75" style="height:58.5pt;width:447.75pt;" filled="f" o:preferrelative="t" stroked="f" coordsize="21600,21600">
            <v:path/>
            <v:fill on="f" focussize="0,0"/>
            <v:stroke on="f" joinstyle="miter"/>
            <v:imagedata r:id="rId75" o:title="学科网(www"/>
            <o:lock v:ext="edit" aspectratio="t"/>
            <w10:wrap type="none"/>
            <w10:anchorlock/>
          </v:shape>
        </w:pict>
      </w:r>
    </w:p>
    <w:p>
      <w:pPr>
        <w:spacing w:line="360" w:lineRule="auto"/>
        <w:ind w:firstLine="420" w:firstLineChars="200"/>
        <w:rPr>
          <w:rFonts w:ascii="宋体" w:hAnsi="宋体" w:cs="宋体"/>
          <w:szCs w:val="21"/>
        </w:rPr>
      </w:pPr>
      <w:r>
        <w:rPr>
          <w:rFonts w:hint="eastAsia" w:ascii="宋体" w:hAnsi="宋体" w:cs="宋体"/>
          <w:szCs w:val="21"/>
        </w:rPr>
        <w:t>注：O</w:t>
      </w:r>
      <w:r>
        <w:rPr>
          <w:rFonts w:hint="eastAsia" w:ascii="宋体" w:hAnsi="宋体" w:cs="宋体"/>
          <w:szCs w:val="21"/>
          <w:vertAlign w:val="subscript"/>
        </w:rPr>
        <w:t>2</w:t>
      </w:r>
      <w:r>
        <w:rPr>
          <w:rFonts w:hint="eastAsia" w:ascii="宋体" w:hAnsi="宋体" w:cs="宋体"/>
          <w:szCs w:val="21"/>
        </w:rPr>
        <w:t>相对变化量，+表示增加，﹣表示减少。</w:t>
      </w:r>
    </w:p>
    <w:p>
      <w:pPr>
        <w:spacing w:line="360" w:lineRule="auto"/>
        <w:ind w:firstLine="420" w:firstLineChars="200"/>
        <w:rPr>
          <w:rFonts w:ascii="宋体" w:hAnsi="宋体" w:cs="宋体"/>
          <w:szCs w:val="21"/>
        </w:rPr>
      </w:pPr>
      <w:r>
        <w:rPr>
          <w:rFonts w:hint="eastAsia" w:ascii="宋体" w:hAnsi="宋体" w:cs="宋体"/>
          <w:szCs w:val="21"/>
        </w:rPr>
        <w:t>（1）实验中加入NaHCO</w:t>
      </w:r>
      <w:r>
        <w:rPr>
          <w:rFonts w:hint="eastAsia" w:ascii="宋体" w:hAnsi="宋体" w:cs="宋体"/>
          <w:szCs w:val="21"/>
          <w:vertAlign w:val="subscript"/>
        </w:rPr>
        <w:t>3</w:t>
      </w:r>
      <w:r>
        <w:rPr>
          <w:rFonts w:hint="eastAsia" w:ascii="宋体" w:hAnsi="宋体" w:cs="宋体"/>
          <w:szCs w:val="21"/>
        </w:rPr>
        <w:t>溶液的作用是。</w:t>
      </w:r>
    </w:p>
    <w:p>
      <w:pPr>
        <w:spacing w:line="360" w:lineRule="auto"/>
        <w:ind w:firstLine="420" w:firstLineChars="200"/>
        <w:rPr>
          <w:rFonts w:ascii="宋体" w:hAnsi="宋体" w:cs="宋体"/>
          <w:szCs w:val="21"/>
        </w:rPr>
      </w:pPr>
      <w:r>
        <w:rPr>
          <w:rFonts w:hint="eastAsia" w:ascii="宋体" w:hAnsi="宋体" w:cs="宋体"/>
          <w:szCs w:val="21"/>
        </w:rPr>
        <w:t>（2）实验中第9组的作用是。</w:t>
      </w:r>
    </w:p>
    <w:p>
      <w:pPr>
        <w:spacing w:line="360" w:lineRule="auto"/>
        <w:ind w:firstLine="420" w:firstLineChars="200"/>
        <w:rPr>
          <w:rFonts w:ascii="宋体" w:hAnsi="宋体" w:cs="宋体"/>
          <w:szCs w:val="21"/>
        </w:rPr>
      </w:pPr>
      <w:r>
        <w:rPr>
          <w:rFonts w:hint="eastAsia" w:ascii="宋体" w:hAnsi="宋体" w:cs="宋体"/>
          <w:szCs w:val="21"/>
        </w:rPr>
        <w:t>（3）在绿光条件下，消耗[H]的场所是。</w:t>
      </w:r>
    </w:p>
    <w:p>
      <w:pPr>
        <w:spacing w:line="360" w:lineRule="auto"/>
        <w:ind w:firstLine="420" w:firstLineChars="200"/>
        <w:rPr>
          <w:rFonts w:ascii="宋体" w:hAnsi="宋体" w:cs="宋体"/>
          <w:szCs w:val="21"/>
        </w:rPr>
      </w:pPr>
      <w:r>
        <w:rPr>
          <w:rFonts w:hint="eastAsia" w:ascii="宋体" w:hAnsi="宋体" w:cs="宋体"/>
          <w:szCs w:val="21"/>
        </w:rPr>
        <w:t>（4）在红光条件下，该植物经过2小时光合作用，制造氧气总量相对值是。</w:t>
      </w:r>
    </w:p>
    <w:p>
      <w:pPr>
        <w:spacing w:line="360" w:lineRule="auto"/>
        <w:ind w:firstLine="420" w:firstLineChars="200"/>
        <w:rPr>
          <w:rFonts w:ascii="宋体" w:hAnsi="宋体" w:cs="宋体"/>
          <w:szCs w:val="21"/>
        </w:rPr>
      </w:pPr>
      <w:r>
        <w:rPr>
          <w:rFonts w:hint="eastAsia" w:ascii="宋体" w:hAnsi="宋体" w:cs="宋体"/>
          <w:szCs w:val="21"/>
        </w:rPr>
        <w:t>（5）如果由绿光突然转换为红光，则此时刻其叶肉细胞中C</w:t>
      </w:r>
      <w:r>
        <w:rPr>
          <w:rFonts w:hint="eastAsia" w:ascii="宋体" w:hAnsi="宋体" w:cs="宋体"/>
          <w:szCs w:val="21"/>
          <w:vertAlign w:val="subscript"/>
        </w:rPr>
        <w:t>5</w:t>
      </w:r>
      <w:r>
        <w:rPr>
          <w:rFonts w:hint="eastAsia" w:ascii="宋体" w:hAnsi="宋体" w:cs="宋体"/>
          <w:szCs w:val="21"/>
        </w:rPr>
        <w:t>的浓度将。</w:t>
      </w:r>
    </w:p>
    <w:p>
      <w:pPr>
        <w:pStyle w:val="50"/>
        <w:spacing w:line="360" w:lineRule="auto"/>
        <w:textAlignment w:val="center"/>
        <w:rPr>
          <w:rFonts w:ascii="宋体" w:hAnsi="宋体"/>
          <w:szCs w:val="21"/>
        </w:rPr>
      </w:pPr>
      <w:r>
        <w:t>30</w:t>
      </w:r>
      <w:r>
        <w:rPr>
          <w:rFonts w:ascii="宋体" w:hAnsi="宋体"/>
        </w:rPr>
        <w:t>．</w:t>
      </w:r>
      <w:r>
        <w:rPr>
          <w:rFonts w:hint="eastAsia"/>
        </w:rPr>
        <w:t>（11分）</w:t>
      </w:r>
      <w:r>
        <w:rPr>
          <w:rFonts w:ascii="宋体" w:hAnsi="宋体"/>
          <w:szCs w:val="21"/>
        </w:rPr>
        <w:t xml:space="preserve"> 人体的免疫应答过程和免疫应答水平必须适应免疫防御和维持体内稳态的需要，这要通过精确的免疫调节来实现。请回答下列问题：</w:t>
      </w:r>
    </w:p>
    <w:p>
      <w:pPr>
        <w:pStyle w:val="50"/>
        <w:spacing w:line="360" w:lineRule="auto"/>
        <w:textAlignment w:val="center"/>
        <w:rPr>
          <w:rFonts w:ascii="宋体" w:hAnsi="宋体"/>
          <w:szCs w:val="21"/>
        </w:rPr>
      </w:pPr>
      <w:r>
        <w:rPr>
          <w:rFonts w:ascii="宋体" w:hAnsi="宋体"/>
          <w:szCs w:val="21"/>
        </w:rPr>
        <w:t>（1）抗原是能够引起机体产生__________的物质。大多数病原体进入人体，经过________细胞内______中的酶处理，暴露出这种病原体特有的抗原。B细胞受到刺激后，增殖、分化为记忆细胞和________细胞，从而产生相应的抗体；机体中某些物质可与抗原竞争免疫细胞表面的受体，但这些物质与受体结合后不能引起免疫应答，由此可以推断抗原的________可以影响免疫应答的强度。</w:t>
      </w:r>
    </w:p>
    <w:p>
      <w:pPr>
        <w:pStyle w:val="50"/>
        <w:spacing w:line="360" w:lineRule="auto"/>
        <w:textAlignment w:val="center"/>
        <w:rPr>
          <w:rFonts w:ascii="宋体" w:hAnsi="宋体"/>
          <w:szCs w:val="21"/>
        </w:rPr>
      </w:pPr>
      <w:r>
        <w:rPr>
          <w:rFonts w:ascii="宋体" w:hAnsi="宋体"/>
          <w:szCs w:val="21"/>
        </w:rPr>
        <w:t>（2）抗体主要存在于________中。为验证已存在的抗体会对同种抗体的产生有抑制作用，研究人员用家兔进行了以下实验。</w:t>
      </w:r>
    </w:p>
    <w:p>
      <w:pPr>
        <w:pStyle w:val="50"/>
        <w:spacing w:line="360" w:lineRule="auto"/>
        <w:textAlignment w:val="center"/>
        <w:rPr>
          <w:rFonts w:ascii="宋体" w:hAnsi="宋体"/>
          <w:szCs w:val="21"/>
        </w:rPr>
      </w:pPr>
      <w:r>
        <w:rPr>
          <w:rFonts w:ascii="宋体" w:hAnsi="宋体"/>
          <w:szCs w:val="21"/>
        </w:rPr>
        <w:t>A组处理：注射抗原。</w:t>
      </w:r>
    </w:p>
    <w:p>
      <w:pPr>
        <w:pStyle w:val="50"/>
        <w:spacing w:line="360" w:lineRule="auto"/>
        <w:textAlignment w:val="center"/>
        <w:rPr>
          <w:rFonts w:ascii="宋体" w:hAnsi="宋体"/>
          <w:szCs w:val="21"/>
        </w:rPr>
      </w:pPr>
      <w:r>
        <w:pict>
          <v:shape id="图片 52" o:spid="_x0000_s1043" o:spt="75" alt="高中试卷网 http://sj.fjjy.org" type="#_x0000_t75" style="position:absolute;left:0pt;margin-left:294pt;margin-top:23.4pt;height:106.5pt;width:160.5pt;mso-wrap-distance-bottom:0pt;mso-wrap-distance-left:9pt;mso-wrap-distance-right:9pt;mso-wrap-distance-top:0pt;z-index:251654144;mso-width-relative:page;mso-height-relative:page;" filled="f" o:preferrelative="t" stroked="f" coordsize="21600,21600">
            <v:path/>
            <v:fill on="f" focussize="0,0"/>
            <v:stroke on="f" joinstyle="miter"/>
            <v:imagedata r:id="rId76" o:title="16YLASW-257"/>
            <o:lock v:ext="edit" aspectratio="t"/>
            <w10:wrap type="square"/>
          </v:shape>
        </w:pict>
      </w:r>
      <w:r>
        <w:rPr>
          <w:rFonts w:ascii="宋体" w:hAnsi="宋体"/>
          <w:szCs w:val="21"/>
        </w:rPr>
        <w:t>B组处理：注射等量同种抗原，约50 d后，抽出部分血液同时补充等量___________（填“含同种抗原的血液”或“不含抗原的血液”）。</w:t>
      </w:r>
    </w:p>
    <w:p>
      <w:pPr>
        <w:pStyle w:val="50"/>
        <w:spacing w:line="360" w:lineRule="auto"/>
        <w:textAlignment w:val="center"/>
        <w:rPr>
          <w:rFonts w:ascii="宋体" w:hAnsi="宋体"/>
          <w:szCs w:val="21"/>
        </w:rPr>
      </w:pPr>
      <w:r>
        <w:rPr>
          <w:rFonts w:ascii="宋体" w:hAnsi="宋体"/>
          <w:szCs w:val="21"/>
        </w:rPr>
        <w:t>每日测定家兔体内相应的抗体浓度，结果如下。</w:t>
      </w:r>
    </w:p>
    <w:p>
      <w:pPr>
        <w:pStyle w:val="50"/>
        <w:spacing w:line="360" w:lineRule="auto"/>
        <w:textAlignment w:val="center"/>
        <w:rPr>
          <w:rFonts w:ascii="宋体" w:hAnsi="宋体"/>
          <w:szCs w:val="21"/>
        </w:rPr>
      </w:pPr>
    </w:p>
    <w:p>
      <w:pPr>
        <w:pStyle w:val="50"/>
        <w:spacing w:line="360" w:lineRule="auto"/>
        <w:textAlignment w:val="center"/>
        <w:rPr>
          <w:rFonts w:ascii="宋体" w:hAnsi="宋体"/>
          <w:szCs w:val="21"/>
        </w:rPr>
      </w:pPr>
      <w:r>
        <w:rPr>
          <w:rFonts w:ascii="宋体" w:hAnsi="宋体"/>
          <w:szCs w:val="21"/>
        </w:rPr>
        <w:t>由上述实验可以证明已存在的抗体会对同种抗体的产生有抑制作用，可能的原因是B细胞表面存在__________，使一定条件下抗体可以与B细胞结合，从而抑制B细胞的功能，导致抗体分泌减少。这种抗体分泌的调节方式属于________调节机制。人体内还有一种抗体调节的方式，当体内抗体浓度升高时，通过__________________结合，使得与B细胞结合的抗原减少，导致抗体分泌量也下降。</w:t>
      </w:r>
    </w:p>
    <w:p>
      <w:pPr>
        <w:pStyle w:val="50"/>
        <w:spacing w:line="360" w:lineRule="auto"/>
        <w:textAlignment w:val="center"/>
        <w:rPr>
          <w:rFonts w:ascii="宋体" w:hAnsi="宋体"/>
          <w:szCs w:val="21"/>
        </w:rPr>
      </w:pPr>
      <w:r>
        <w:rPr>
          <w:rFonts w:ascii="宋体" w:hAnsi="宋体"/>
          <w:szCs w:val="21"/>
        </w:rPr>
        <w:t>（3）通过抗原和抗体等的共同调节，免疫系统得以正常运作。如果调节异常，淋巴细胞可能会__________，从而导致淋巴瘤（一种恶性肿瘤）的发生。</w:t>
      </w:r>
    </w:p>
    <w:p>
      <w:pPr>
        <w:tabs>
          <w:tab w:val="left" w:pos="6234"/>
        </w:tabs>
        <w:spacing w:line="360" w:lineRule="auto"/>
        <w:rPr>
          <w:rFonts w:ascii="宋体" w:hAnsi="宋体" w:cs="宋体"/>
        </w:rPr>
      </w:pPr>
      <w:r>
        <w:t>31.</w:t>
      </w:r>
      <w:r>
        <w:rPr>
          <w:rFonts w:hint="eastAsia" w:ascii="宋体" w:hAnsi="宋体" w:cs="宋体"/>
        </w:rPr>
        <w:t xml:space="preserve"> （8分）湿地是一种特殊的生态系统，该系统不同于陆地生态系统和水生生态系统，它是介于两者之间的过渡生态系统。根据所学的知识回答有关问题。</w:t>
      </w:r>
    </w:p>
    <w:p>
      <w:pPr>
        <w:tabs>
          <w:tab w:val="left" w:pos="6234"/>
        </w:tabs>
        <w:spacing w:line="360" w:lineRule="auto"/>
        <w:ind w:firstLine="315" w:firstLineChars="150"/>
        <w:rPr>
          <w:rFonts w:ascii="宋体" w:hAnsi="宋体" w:cs="宋体"/>
        </w:rPr>
      </w:pPr>
      <w:r>
        <w:rPr>
          <w:rFonts w:hint="eastAsia" w:ascii="宋体" w:hAnsi="宋体" w:cs="宋体"/>
        </w:rPr>
        <w:t>（1）湿地具有涵养水源、净化水质的作用，这体现了生物多样性的_______价值。</w:t>
      </w:r>
    </w:p>
    <w:p>
      <w:pPr>
        <w:tabs>
          <w:tab w:val="left" w:pos="6234"/>
        </w:tabs>
        <w:spacing w:line="360" w:lineRule="auto"/>
        <w:ind w:firstLine="315" w:firstLineChars="150"/>
        <w:rPr>
          <w:rFonts w:ascii="宋体" w:hAnsi="宋体" w:cs="宋体"/>
        </w:rPr>
      </w:pPr>
      <w:r>
        <w:rPr>
          <w:rFonts w:hint="eastAsia" w:ascii="宋体" w:hAnsi="宋体" w:cs="宋体"/>
        </w:rPr>
        <w:t>（2）某湿地因过度排放工业废水、生活污水而遭到破坏，这是因为污染物的排放量超过了湖泊的__________，使其___________稳定性减弱。</w:t>
      </w:r>
    </w:p>
    <w:p>
      <w:pPr>
        <w:tabs>
          <w:tab w:val="left" w:pos="6234"/>
        </w:tabs>
        <w:spacing w:line="360" w:lineRule="auto"/>
        <w:ind w:firstLine="315" w:firstLineChars="150"/>
        <w:rPr>
          <w:rFonts w:ascii="宋体" w:hAnsi="宋体" w:cs="宋体"/>
        </w:rPr>
      </w:pPr>
      <w:r>
        <w:rPr>
          <w:rFonts w:hint="eastAsia" w:ascii="宋体" w:hAnsi="宋体" w:cs="宋体"/>
        </w:rPr>
        <w:t>（3）若将（2）中的湿地改为湿地公园则群落的演替方式是______。人类活动往往可以改变演替的_______。</w:t>
      </w:r>
    </w:p>
    <w:p>
      <w:pPr>
        <w:tabs>
          <w:tab w:val="left" w:pos="6234"/>
        </w:tabs>
        <w:spacing w:line="360" w:lineRule="auto"/>
        <w:ind w:firstLine="315" w:firstLineChars="150"/>
        <w:rPr>
          <w:rFonts w:ascii="宋体" w:hAnsi="宋体" w:cs="宋体"/>
        </w:rPr>
      </w:pPr>
      <w:r>
        <w:rPr>
          <w:rFonts w:hint="eastAsia" w:ascii="宋体" w:hAnsi="宋体" w:cs="宋体"/>
        </w:rPr>
        <w:t>（4）农田生态系统中，一个生长季节收获的农作物所含有的能量m，农作物通过细胞呼吸散失的能量为n，这些农作物在整个生长季节固定的太阳能总量________（大于/等于/小于）m＋n。</w:t>
      </w:r>
    </w:p>
    <w:p>
      <w:pPr>
        <w:tabs>
          <w:tab w:val="left" w:pos="6234"/>
        </w:tabs>
        <w:spacing w:line="360" w:lineRule="auto"/>
        <w:ind w:firstLine="315" w:firstLineChars="150"/>
        <w:rPr>
          <w:rFonts w:ascii="宋体" w:hAnsi="宋体" w:cs="宋体"/>
        </w:rPr>
      </w:pPr>
      <w:r>
        <w:rPr>
          <w:rFonts w:hint="eastAsia" w:ascii="宋体" w:hAnsi="宋体" w:cs="宋体"/>
        </w:rPr>
        <w:t>（5）改造后的湿地中．有一条食物链为甲（w1</w:t>
      </w:r>
      <w:r>
        <w:rPr>
          <w:rFonts w:hint="eastAsia"/>
        </w:rPr>
        <w:t>）→乙（w</w:t>
      </w:r>
      <w:r>
        <w:rPr>
          <w:rFonts w:hint="eastAsia" w:ascii="宋体" w:hAnsi="宋体" w:cs="宋体"/>
        </w:rPr>
        <w:t>2</w:t>
      </w:r>
      <w:r>
        <w:rPr>
          <w:rFonts w:hint="eastAsia"/>
        </w:rPr>
        <w:t>）→丙（w</w:t>
      </w:r>
      <w:r>
        <w:rPr>
          <w:rFonts w:hint="eastAsia" w:ascii="宋体" w:hAnsi="宋体" w:cs="宋体"/>
        </w:rPr>
        <w:t>3</w:t>
      </w:r>
      <w:r>
        <w:rPr>
          <w:rFonts w:hint="eastAsia"/>
        </w:rPr>
        <w:t>），括号内为该生物的同化量。正常情况下测算，发现w</w:t>
      </w:r>
      <w:r>
        <w:rPr>
          <w:rFonts w:hint="eastAsia" w:ascii="宋体" w:hAnsi="宋体" w:cs="宋体"/>
        </w:rPr>
        <w:t>2远小于w1/10．其原因是________________________________。</w:t>
      </w:r>
    </w:p>
    <w:p>
      <w:pPr>
        <w:spacing w:line="360" w:lineRule="auto"/>
      </w:pPr>
      <w:r>
        <w:t>32.（12分）果蝇(2N=8)的眼色与X染色体非同源区段上的等位基因(B、b)和常染色体上的等位基因(E、e)有关，B基因只对E基因有抑制作用，b基因无此功能(图1)。图2为用甲、乙进行的杂交实验。</w:t>
      </w:r>
    </w:p>
    <w:p>
      <w:pPr>
        <w:spacing w:line="360" w:lineRule="auto"/>
      </w:pPr>
      <w:r>
        <w:pict>
          <v:shape id="_x0000_i1062" o:spt="75" alt="高中试卷网 http://sj.fjjy.org" type="#_x0000_t75" style="height:98.25pt;width:441pt;" filled="f" o:preferrelative="t" stroked="f" coordsize="21600,21600">
            <v:path/>
            <v:fill on="f" focussize="0,0"/>
            <v:stroke on="f" joinstyle="miter"/>
            <v:imagedata r:id="rId77" gain="163840f" blacklevel="-5243f" o:title="学科网(www"/>
            <o:lock v:ext="edit" aspectratio="t"/>
            <w10:wrap type="none"/>
            <w10:anchorlock/>
          </v:shape>
        </w:pict>
      </w:r>
    </w:p>
    <w:p>
      <w:pPr>
        <w:spacing w:line="360" w:lineRule="auto"/>
      </w:pPr>
      <w:r>
        <w:t>(1)从图1可以看出，基因通过____________________控制生物体的性状。自然界中果蝇眼色以红眼和朱砂眼为主，白眼个体极罕见(捕食和躲避天敌的能力很弱)，此现象形成是长期___________的结果。</w:t>
      </w:r>
    </w:p>
    <w:p>
      <w:pPr>
        <w:spacing w:line="360" w:lineRule="auto"/>
      </w:pPr>
      <w:r>
        <w:t>(</w:t>
      </w:r>
      <w:r>
        <w:rPr>
          <w:rFonts w:hint="eastAsia"/>
        </w:rPr>
        <w:t>2</w:t>
      </w:r>
      <w:r>
        <w:t>)F</w:t>
      </w:r>
      <w:r>
        <w:rPr>
          <w:vertAlign w:val="subscript"/>
        </w:rPr>
        <w:t>2</w:t>
      </w:r>
      <w:r>
        <w:t>中红眼的基因型有_____种。若将F</w:t>
      </w:r>
      <w:r>
        <w:rPr>
          <w:vertAlign w:val="subscript"/>
        </w:rPr>
        <w:t>2</w:t>
      </w:r>
      <w:r>
        <w:t>红眼中的______(填“雌”或“雄”)性个体，与F</w:t>
      </w:r>
      <w:r>
        <w:rPr>
          <w:vertAlign w:val="subscript"/>
        </w:rPr>
        <w:t>2</w:t>
      </w:r>
      <w:r>
        <w:t>中的白眼个体交配，则子代中白眼个体的比例为_____________。</w:t>
      </w:r>
    </w:p>
    <w:p>
      <w:pPr>
        <w:spacing w:line="360" w:lineRule="auto"/>
      </w:pPr>
      <w:r>
        <w:t>(4)用3种不同颜色的荧光分别标记F</w:t>
      </w:r>
      <w:r>
        <w:rPr>
          <w:vertAlign w:val="subscript"/>
        </w:rPr>
        <w:t>1</w:t>
      </w:r>
      <w:r>
        <w:t>中果蝇精原细胞中基因B、E及等位基因，观察其分裂过程中某个次级精母细胞有3种不同颜色的4个荧光位点，其原因是_____________。</w:t>
      </w:r>
    </w:p>
    <w:p>
      <w:pPr>
        <w:spacing w:line="360" w:lineRule="auto"/>
      </w:pPr>
      <w:r>
        <w:t>(5)用适宜强度的超声波处理图3所示成年雄果蝇精巢，能使Ⅱ号染色体E、e基因所在的片段从原染色体上断裂，然后随机结合到X染色体末端。缺少E或e基因的精子不能受精。欲判断该果蝇是否发生变异及变异类型，可根据该果蝇与白眼雌果蝇交配的子代的表现型进行判断。(不考虑交叉互换和基因突变)</w:t>
      </w:r>
    </w:p>
    <w:p>
      <w:pPr>
        <w:spacing w:line="360" w:lineRule="auto"/>
      </w:pPr>
      <w:r>
        <w:pict>
          <v:shape id="_x0000_i1063" o:spt="75" alt="高中试卷网 http://sj.fjjy.org" type="#_x0000_t75" style="height:93pt;width:389.25pt;" filled="f" o:preferrelative="t" stroked="f" coordsize="21600,21600">
            <v:path/>
            <v:fill on="f" focussize="0,0"/>
            <v:stroke on="f" joinstyle="miter"/>
            <v:imagedata r:id="rId78" gain="327680f" blacklevel="-13763f" o:title="学科网(www"/>
            <o:lock v:ext="edit" aspectratio="t"/>
            <w10:wrap type="none"/>
            <w10:anchorlock/>
          </v:shape>
        </w:pict>
      </w:r>
    </w:p>
    <w:p>
      <w:pPr>
        <w:spacing w:line="360" w:lineRule="auto"/>
      </w:pPr>
      <w:r>
        <w:t>①若子代中红眼雌:朱砂眼雄:白眼雄=_____________，则该雄果蝇没发生变异；</w:t>
      </w:r>
    </w:p>
    <w:p>
      <w:pPr>
        <w:spacing w:line="360" w:lineRule="auto"/>
      </w:pPr>
      <w:r>
        <w:rPr>
          <w:rFonts w:hint="eastAsia" w:ascii="宋体" w:hAnsi="宋体" w:cs="宋体"/>
        </w:rPr>
        <w:t>②</w:t>
      </w:r>
      <w:r>
        <w:t>若子代全为红眼雌，则该雄果蝇发生了____________类型突变。</w:t>
      </w:r>
    </w:p>
    <w:p>
      <w:pPr>
        <w:spacing w:line="360" w:lineRule="auto"/>
        <w:rPr>
          <w:rFonts w:eastAsia="黑体"/>
          <w:b/>
          <w:szCs w:val="21"/>
        </w:rPr>
      </w:pPr>
    </w:p>
    <w:p>
      <w:pPr>
        <w:spacing w:line="360" w:lineRule="auto"/>
        <w:rPr>
          <w:rFonts w:eastAsia="黑体"/>
          <w:b/>
          <w:szCs w:val="21"/>
        </w:rPr>
      </w:pPr>
      <w:r>
        <w:rPr>
          <w:rFonts w:eastAsia="黑体"/>
          <w:b/>
          <w:szCs w:val="21"/>
        </w:rPr>
        <w:t>（二）选考题：共45分。请考生从给出的2道物理题、2道化学题、2道生物题中每科任选一题做答，并用2B铅笔在答题卡上把所选题目题号后的方框涂黑。注意所选题目的题号必须与所涂题目的题号一致，在答题卡选答区域指定位置答题。如果多做，则每按所做的第一题计分。</w:t>
      </w:r>
    </w:p>
    <w:p>
      <w:pPr>
        <w:spacing w:line="360" w:lineRule="auto"/>
        <w:textAlignment w:val="center"/>
        <w:rPr>
          <w:rFonts w:ascii="宋体" w:hAnsi="宋体"/>
          <w:szCs w:val="21"/>
        </w:rPr>
      </w:pPr>
      <w:r>
        <w:rPr>
          <w:rFonts w:ascii="宋体" w:hAnsi="宋体"/>
          <w:szCs w:val="21"/>
        </w:rPr>
        <w:pict>
          <v:shape id="_x0000_s1044" o:spid="_x0000_s1044" o:spt="75" alt="高中试卷网 http://sj.fjjy.org" type="#_x0000_t75" style="position:absolute;left:0pt;margin-left:335.25pt;margin-top:37.05pt;height:45.35pt;width:119.6pt;mso-wrap-distance-left:9pt;mso-wrap-distance-right:9pt;z-index:-251651072;mso-width-relative:page;mso-height-relative:page;" filled="f" o:preferrelative="t" stroked="f" coordsize="21600,21600" wrapcoords="-136 0 -136 21240 21600 21240 21600 0 -136 0">
            <v:path/>
            <v:fill on="f" focussize="0,0"/>
            <v:stroke on="f" joinstyle="miter"/>
            <v:imagedata r:id="rId79" cropright="615f" cropbottom="1598f" o:title=""/>
            <o:lock v:ext="edit" aspectratio="t"/>
            <w10:wrap type="tight"/>
          </v:shape>
        </w:pict>
      </w:r>
      <w:r>
        <w:rPr>
          <w:rFonts w:hint="eastAsia" w:ascii="宋体" w:hAnsi="宋体"/>
          <w:szCs w:val="21"/>
        </w:rPr>
        <w:t>33</w:t>
      </w:r>
      <w:r>
        <w:rPr>
          <w:rFonts w:ascii="宋体" w:hAnsi="宋体"/>
          <w:szCs w:val="21"/>
        </w:rPr>
        <w:t>．</w:t>
      </w:r>
      <w:r>
        <w:rPr>
          <w:rFonts w:ascii="宋体" w:hAnsi="宋体"/>
          <w:b/>
          <w:szCs w:val="21"/>
        </w:rPr>
        <w:t>【物理-选修3-3】</w:t>
      </w:r>
      <w:r>
        <w:rPr>
          <w:rFonts w:ascii="宋体" w:hAnsi="宋体"/>
          <w:szCs w:val="21"/>
        </w:rPr>
        <w:t>如图所示，两个截面积均为S的圆柱形容器，左右两边容器高均为H，右边容器上端封闭，左边容器上端是一个可以在容器内无摩擦滑动的轻活塞（重力不计），两容器由装有阀门的极细管道（体积忽略不计）相连通．开始时阀门关闭，左边容器中装有热力学温度为T</w:t>
      </w:r>
      <w:r>
        <w:rPr>
          <w:rFonts w:ascii="宋体" w:hAnsi="宋体"/>
          <w:szCs w:val="21"/>
          <w:vertAlign w:val="subscript"/>
        </w:rPr>
        <w:t>0</w:t>
      </w:r>
      <w:r>
        <w:rPr>
          <w:rFonts w:ascii="宋体" w:hAnsi="宋体"/>
          <w:szCs w:val="21"/>
        </w:rPr>
        <w:t>的理想气体，平衡时活塞到容器底的距离为H，右边容器内为真空．现将阀门缓慢打开，活塞便缓慢下降，直至系统达到平衡，此时被封闭气体的热力学温度为T，且T</w:t>
      </w:r>
      <w:r>
        <w:rPr>
          <w:rFonts w:hint="eastAsia" w:ascii="宋体" w:hAnsi="宋体"/>
          <w:szCs w:val="21"/>
        </w:rPr>
        <w:t>＞</w:t>
      </w:r>
      <w:r>
        <w:rPr>
          <w:rFonts w:ascii="宋体" w:hAnsi="宋体"/>
          <w:szCs w:val="21"/>
        </w:rPr>
        <w:t>T</w:t>
      </w:r>
      <w:r>
        <w:rPr>
          <w:rFonts w:ascii="宋体" w:hAnsi="宋体"/>
          <w:szCs w:val="21"/>
          <w:vertAlign w:val="subscript"/>
        </w:rPr>
        <w:t>0</w:t>
      </w:r>
      <w:r>
        <w:rPr>
          <w:rFonts w:ascii="宋体" w:hAnsi="宋体"/>
          <w:szCs w:val="21"/>
        </w:rPr>
        <w:t>．求此过程中外界对气体所做的功．已知大气压强为P</w:t>
      </w:r>
      <w:r>
        <w:rPr>
          <w:rFonts w:ascii="宋体" w:hAnsi="宋体"/>
          <w:szCs w:val="21"/>
          <w:vertAlign w:val="subscript"/>
        </w:rPr>
        <w:t>0</w:t>
      </w:r>
      <w:r>
        <w:rPr>
          <w:rFonts w:ascii="宋体" w:hAnsi="宋体"/>
          <w:szCs w:val="21"/>
        </w:rPr>
        <w:t>．</w:t>
      </w:r>
    </w:p>
    <w:p>
      <w:pPr>
        <w:spacing w:line="360" w:lineRule="auto"/>
        <w:rPr>
          <w:rFonts w:ascii="宋体" w:hAnsi="宋体"/>
          <w:kern w:val="0"/>
          <w:szCs w:val="21"/>
        </w:rPr>
      </w:pPr>
    </w:p>
    <w:p>
      <w:pPr>
        <w:spacing w:line="360" w:lineRule="auto"/>
        <w:rPr>
          <w:rFonts w:ascii="宋体" w:hAnsi="宋体"/>
          <w:kern w:val="0"/>
          <w:szCs w:val="21"/>
        </w:rPr>
      </w:pPr>
      <w:r>
        <w:pict>
          <v:shape id="图片 13" o:spid="_x0000_s1045" o:spt="75" alt="高中试卷网 http://sj.fjjy.org" type="#_x0000_t75" style="position:absolute;left:0pt;margin-left:359.1pt;margin-top:499.2pt;height:112.5pt;width:132pt;mso-position-horizontal-relative:page;mso-position-vertical-relative:page;mso-wrap-distance-left:9pt;mso-wrap-distance-right:9pt;z-index:-251650048;mso-width-relative:page;mso-height-relative:page;" filled="f" o:preferrelative="t" stroked="f" coordsize="21600,21600" wrapcoords="-123 0 -123 21456 21600 21456 21600 0 -123 0">
            <v:path/>
            <v:fill on="f" focussize="0,0"/>
            <v:stroke on="f" joinstyle="miter"/>
            <v:imagedata r:id="rId80" blacklevel="3932f" o:title=""/>
            <o:lock v:ext="edit" aspectratio="t"/>
            <w10:wrap type="tight"/>
          </v:shape>
        </w:pict>
      </w:r>
      <w:r>
        <w:rPr>
          <w:rFonts w:hint="eastAsia" w:ascii="宋体" w:hAnsi="宋体"/>
          <w:kern w:val="0"/>
          <w:szCs w:val="21"/>
        </w:rPr>
        <w:t>34.【</w:t>
      </w:r>
      <w:r>
        <w:rPr>
          <w:rFonts w:hint="eastAsia" w:ascii="宋体" w:hAnsi="宋体"/>
          <w:b/>
          <w:kern w:val="0"/>
          <w:szCs w:val="21"/>
        </w:rPr>
        <w:t>物理-选修3-4</w:t>
      </w:r>
      <w:r>
        <w:rPr>
          <w:rFonts w:hint="eastAsia" w:ascii="宋体" w:hAnsi="宋体"/>
          <w:kern w:val="0"/>
          <w:szCs w:val="21"/>
        </w:rPr>
        <w:t>】（1）（5分）如图，在水中有一厚度不计的薄玻璃片制成的中空三棱镜，里面是空气，一束光A从棱镜的左边射入，从三棱镜的右边射出时发生色散，射出的可见光分布在a点和b点之间，则下列说法正确的是（　　）</w:t>
      </w:r>
    </w:p>
    <w:p>
      <w:pPr>
        <w:spacing w:line="360" w:lineRule="auto"/>
        <w:rPr>
          <w:rFonts w:ascii="宋体" w:hAnsi="宋体"/>
          <w:kern w:val="0"/>
          <w:szCs w:val="21"/>
        </w:rPr>
      </w:pPr>
      <w:r>
        <w:rPr>
          <w:rFonts w:hint="eastAsia" w:ascii="宋体" w:hAnsi="宋体"/>
          <w:kern w:val="0"/>
          <w:szCs w:val="21"/>
        </w:rPr>
        <w:t>A．从a点射出的是红光，从b点射出的是紫光</w:t>
      </w:r>
    </w:p>
    <w:p>
      <w:pPr>
        <w:spacing w:line="360" w:lineRule="auto"/>
        <w:rPr>
          <w:rFonts w:ascii="宋体" w:hAnsi="宋体"/>
          <w:kern w:val="0"/>
          <w:szCs w:val="21"/>
        </w:rPr>
      </w:pPr>
      <w:r>
        <w:rPr>
          <w:rFonts w:hint="eastAsia" w:ascii="宋体" w:hAnsi="宋体"/>
          <w:kern w:val="0"/>
          <w:szCs w:val="21"/>
        </w:rPr>
        <w:t>B．从a点射出的是紫光，从b点射出的是红光</w:t>
      </w:r>
    </w:p>
    <w:p>
      <w:pPr>
        <w:spacing w:line="360" w:lineRule="auto"/>
        <w:rPr>
          <w:rFonts w:ascii="宋体" w:hAnsi="宋体"/>
          <w:kern w:val="0"/>
          <w:szCs w:val="21"/>
        </w:rPr>
      </w:pPr>
      <w:r>
        <w:rPr>
          <w:rFonts w:hint="eastAsia" w:ascii="宋体" w:hAnsi="宋体"/>
          <w:kern w:val="0"/>
          <w:szCs w:val="21"/>
        </w:rPr>
        <w:t>C．从a点和b点射出的都是红光，从ab中点射出的是紫光</w:t>
      </w:r>
    </w:p>
    <w:p>
      <w:pPr>
        <w:spacing w:line="360" w:lineRule="auto"/>
        <w:rPr>
          <w:rFonts w:ascii="宋体" w:hAnsi="宋体"/>
          <w:kern w:val="0"/>
          <w:szCs w:val="21"/>
        </w:rPr>
      </w:pPr>
      <w:r>
        <w:rPr>
          <w:rFonts w:hint="eastAsia" w:ascii="宋体" w:hAnsi="宋体"/>
          <w:kern w:val="0"/>
          <w:szCs w:val="21"/>
        </w:rPr>
        <w:t>D．若蓝光能使某金属发生光电效应，则射到a点光也能使其发生光电效应</w:t>
      </w:r>
    </w:p>
    <w:p>
      <w:pPr>
        <w:spacing w:line="360" w:lineRule="auto"/>
        <w:rPr>
          <w:rFonts w:ascii="宋体" w:hAnsi="宋体"/>
          <w:kern w:val="0"/>
          <w:szCs w:val="21"/>
        </w:rPr>
      </w:pPr>
      <w:r>
        <w:rPr>
          <w:rFonts w:hint="eastAsia" w:ascii="宋体" w:hAnsi="宋体"/>
          <w:kern w:val="0"/>
          <w:szCs w:val="21"/>
        </w:rPr>
        <w:t>E．光在ab面上不可能发生全反射</w:t>
      </w:r>
    </w:p>
    <w:p>
      <w:pPr>
        <w:spacing w:line="360" w:lineRule="auto"/>
        <w:jc w:val="left"/>
        <w:rPr>
          <w:rFonts w:ascii="宋体" w:hAnsi="宋体"/>
          <w:kern w:val="0"/>
          <w:szCs w:val="21"/>
        </w:rPr>
      </w:pPr>
    </w:p>
    <w:p>
      <w:pPr>
        <w:spacing w:line="360" w:lineRule="auto"/>
        <w:jc w:val="left"/>
        <w:rPr>
          <w:rFonts w:ascii="宋体" w:hAnsi="宋体"/>
          <w:kern w:val="0"/>
          <w:szCs w:val="21"/>
        </w:rPr>
      </w:pPr>
    </w:p>
    <w:p>
      <w:pPr>
        <w:spacing w:line="360" w:lineRule="auto"/>
        <w:jc w:val="left"/>
        <w:rPr>
          <w:rFonts w:ascii="宋体" w:hAnsi="宋体"/>
          <w:kern w:val="0"/>
          <w:szCs w:val="21"/>
        </w:rPr>
      </w:pPr>
    </w:p>
    <w:p>
      <w:pPr>
        <w:spacing w:line="360" w:lineRule="auto"/>
        <w:jc w:val="left"/>
        <w:rPr>
          <w:rFonts w:ascii="宋体" w:hAnsi="宋体"/>
          <w:kern w:val="0"/>
          <w:szCs w:val="21"/>
        </w:rPr>
      </w:pPr>
      <w:r>
        <w:pict>
          <v:shape id="图片 14" o:spid="_x0000_s1046" o:spt="75" alt="高中试卷网 http://sj.fjjy.org" type="#_x0000_t75" style="position:absolute;left:0pt;margin-left:70.35pt;margin-top:39pt;height:153.45pt;width:367.5pt;mso-position-horizontal-relative:page;mso-position-vertical-relative:page;mso-wrap-distance-bottom:0pt;mso-wrap-distance-top:0pt;z-index:-251649024;mso-width-relative:page;mso-height-relative:page;" filled="f" o:preferrelative="t" stroked="f" coordsize="21600,21600">
            <v:path/>
            <v:fill on="f" focussize="0,0"/>
            <v:stroke on="f" joinstyle="miter"/>
            <v:imagedata r:id="rId81" gain="79922f" blacklevel="5898f" o:title=""/>
            <o:lock v:ext="edit" aspectratio="t"/>
            <w10:wrap type="topAndBottom"/>
          </v:shape>
        </w:pict>
      </w:r>
      <w:r>
        <w:rPr>
          <w:rFonts w:hint="eastAsia" w:ascii="宋体" w:hAnsi="宋体"/>
          <w:kern w:val="0"/>
          <w:szCs w:val="21"/>
        </w:rPr>
        <w:t>（2）（10分）如图所示，甲为某一波在t=0时的图像, 乙为参与该波动的P质点的振动图像，</w:t>
      </w:r>
    </w:p>
    <w:p>
      <w:pPr>
        <w:spacing w:line="360" w:lineRule="auto"/>
        <w:rPr>
          <w:rFonts w:ascii="宋体" w:hAnsi="宋体"/>
          <w:kern w:val="0"/>
          <w:szCs w:val="21"/>
        </w:rPr>
      </w:pPr>
      <w:r>
        <w:rPr>
          <w:rFonts w:hint="eastAsia" w:ascii="宋体" w:hAnsi="宋体"/>
          <w:kern w:val="0"/>
          <w:szCs w:val="21"/>
        </w:rPr>
        <w:t>①试确定波的传播方向；</w:t>
      </w:r>
    </w:p>
    <w:p>
      <w:pPr>
        <w:spacing w:line="360" w:lineRule="auto"/>
        <w:rPr>
          <w:rFonts w:ascii="宋体" w:hAnsi="宋体"/>
          <w:kern w:val="0"/>
          <w:szCs w:val="21"/>
        </w:rPr>
      </w:pPr>
      <w:r>
        <w:rPr>
          <w:rFonts w:hint="eastAsia" w:ascii="宋体" w:hAnsi="宋体"/>
          <w:kern w:val="0"/>
          <w:szCs w:val="21"/>
        </w:rPr>
        <w:t>②求该波的波速v；</w:t>
      </w:r>
    </w:p>
    <w:p>
      <w:pPr>
        <w:spacing w:line="360" w:lineRule="auto"/>
        <w:rPr>
          <w:rFonts w:ascii="宋体" w:hAnsi="宋体"/>
          <w:kern w:val="0"/>
          <w:szCs w:val="21"/>
        </w:rPr>
      </w:pPr>
      <w:r>
        <w:rPr>
          <w:rFonts w:hint="eastAsia" w:ascii="宋体" w:hAnsi="宋体"/>
          <w:kern w:val="0"/>
          <w:szCs w:val="21"/>
        </w:rPr>
        <w:t>③求再经过3.5 s时P质点的位移s和路程s</w:t>
      </w:r>
      <w:r>
        <w:rPr>
          <w:rFonts w:ascii="宋体" w:hAnsi="宋体"/>
          <w:kern w:val="0"/>
          <w:szCs w:val="21"/>
        </w:rPr>
        <w:t>’</w:t>
      </w:r>
    </w:p>
    <w:p>
      <w:pPr>
        <w:spacing w:line="360" w:lineRule="auto"/>
        <w:rPr>
          <w:szCs w:val="21"/>
        </w:rPr>
      </w:pPr>
    </w:p>
    <w:p>
      <w:pPr>
        <w:spacing w:line="360" w:lineRule="auto"/>
        <w:rPr>
          <w:szCs w:val="21"/>
        </w:rPr>
      </w:pPr>
      <w:r>
        <w:rPr>
          <w:szCs w:val="21"/>
        </w:rPr>
        <w:t>35．【化学—选修3：物质结构与性质】(15分)</w:t>
      </w:r>
    </w:p>
    <w:p>
      <w:pPr>
        <w:spacing w:line="360" w:lineRule="auto"/>
        <w:rPr>
          <w:szCs w:val="21"/>
        </w:rPr>
      </w:pPr>
      <w:r>
        <w:rPr>
          <w:szCs w:val="21"/>
        </w:rPr>
        <w:t>物质的结构决定物质的性质，请回答下列涉及物质结构和性质的问题：</w:t>
      </w:r>
    </w:p>
    <w:p>
      <w:pPr>
        <w:spacing w:line="360" w:lineRule="auto"/>
        <w:rPr>
          <w:szCs w:val="21"/>
        </w:rPr>
      </w:pPr>
      <w:r>
        <w:rPr>
          <w:szCs w:val="21"/>
        </w:rPr>
        <w:t>（1）第二周期中，元素的第一电离能处于B与N之间的元素有_________种。</w:t>
      </w:r>
    </w:p>
    <w:p>
      <w:pPr>
        <w:spacing w:line="360" w:lineRule="auto"/>
        <w:rPr>
          <w:szCs w:val="21"/>
        </w:rPr>
      </w:pPr>
      <w:r>
        <w:rPr>
          <w:szCs w:val="21"/>
        </w:rPr>
        <w:t>（2）某元素位于第四周期</w:t>
      </w:r>
      <w:r>
        <w:rPr>
          <w:rFonts w:hint="eastAsia" w:ascii="宋体" w:hAnsi="宋体" w:cs="宋体"/>
          <w:szCs w:val="21"/>
        </w:rPr>
        <w:t>Ⅷ</w:t>
      </w:r>
      <w:r>
        <w:rPr>
          <w:szCs w:val="21"/>
        </w:rPr>
        <w:t>族，其基态原子的未成对电子数与基态碳原子的未成对电子数相同，则其基态原子的价层电子排布式为_________________。</w:t>
      </w:r>
    </w:p>
    <w:p>
      <w:pPr>
        <w:spacing w:line="360" w:lineRule="auto"/>
        <w:rPr>
          <w:szCs w:val="21"/>
        </w:rPr>
      </w:pPr>
      <w:r>
        <w:rPr>
          <w:szCs w:val="21"/>
        </w:rPr>
        <w:t>（3）乙烯酮(CH</w:t>
      </w:r>
      <w:r>
        <w:rPr>
          <w:szCs w:val="21"/>
          <w:vertAlign w:val="subscript"/>
        </w:rPr>
        <w:t>2</w:t>
      </w:r>
      <w:r>
        <w:rPr>
          <w:szCs w:val="21"/>
        </w:rPr>
        <w:t>＝C＝O)是一种重要的有机中间体，可用CH</w:t>
      </w:r>
      <w:r>
        <w:rPr>
          <w:szCs w:val="21"/>
          <w:vertAlign w:val="subscript"/>
        </w:rPr>
        <w:t>3</w:t>
      </w:r>
      <w:r>
        <w:rPr>
          <w:szCs w:val="21"/>
        </w:rPr>
        <w:t>COOH在(C</w:t>
      </w:r>
      <w:r>
        <w:rPr>
          <w:szCs w:val="21"/>
          <w:vertAlign w:val="subscript"/>
        </w:rPr>
        <w:t>2</w:t>
      </w:r>
      <w:r>
        <w:rPr>
          <w:szCs w:val="21"/>
        </w:rPr>
        <w:t>H</w:t>
      </w:r>
      <w:r>
        <w:rPr>
          <w:szCs w:val="21"/>
          <w:vertAlign w:val="subscript"/>
        </w:rPr>
        <w:t>5</w:t>
      </w:r>
      <w:r>
        <w:rPr>
          <w:szCs w:val="21"/>
        </w:rPr>
        <w:t>O)</w:t>
      </w:r>
      <w:r>
        <w:rPr>
          <w:szCs w:val="21"/>
          <w:vertAlign w:val="subscript"/>
        </w:rPr>
        <w:t>3</w:t>
      </w:r>
      <w:r>
        <w:rPr>
          <w:szCs w:val="21"/>
        </w:rPr>
        <w:t>P＝O存在下加热脱H</w:t>
      </w:r>
      <w:r>
        <w:rPr>
          <w:szCs w:val="21"/>
          <w:vertAlign w:val="subscript"/>
        </w:rPr>
        <w:t>2</w:t>
      </w:r>
      <w:r>
        <w:rPr>
          <w:szCs w:val="21"/>
        </w:rPr>
        <w:t>O得到。乙烯酮分子中碳原子杂化轨道类型是_________，1mol(C</w:t>
      </w:r>
      <w:r>
        <w:rPr>
          <w:szCs w:val="21"/>
          <w:vertAlign w:val="subscript"/>
        </w:rPr>
        <w:t>2</w:t>
      </w:r>
      <w:r>
        <w:rPr>
          <w:szCs w:val="21"/>
        </w:rPr>
        <w:t>H</w:t>
      </w:r>
      <w:r>
        <w:rPr>
          <w:szCs w:val="21"/>
          <w:vertAlign w:val="subscript"/>
        </w:rPr>
        <w:t>5</w:t>
      </w:r>
      <w:r>
        <w:rPr>
          <w:szCs w:val="21"/>
        </w:rPr>
        <w:t>O)</w:t>
      </w:r>
      <w:r>
        <w:rPr>
          <w:szCs w:val="21"/>
          <w:vertAlign w:val="subscript"/>
        </w:rPr>
        <w:t>3</w:t>
      </w:r>
      <w:r>
        <w:rPr>
          <w:szCs w:val="21"/>
        </w:rPr>
        <w:t>P＝O分子中含有的σ键的数目为__________________。</w:t>
      </w:r>
    </w:p>
    <w:p>
      <w:pPr>
        <w:spacing w:line="360" w:lineRule="auto"/>
        <w:rPr>
          <w:szCs w:val="21"/>
        </w:rPr>
      </w:pPr>
      <w:r>
        <w:rPr>
          <w:szCs w:val="21"/>
        </w:rPr>
        <w:t>（4）已知固态NH</w:t>
      </w:r>
      <w:r>
        <w:rPr>
          <w:szCs w:val="21"/>
          <w:vertAlign w:val="subscript"/>
        </w:rPr>
        <w:t>3</w:t>
      </w:r>
      <w:r>
        <w:rPr>
          <w:szCs w:val="21"/>
        </w:rPr>
        <w:t>、H</w:t>
      </w:r>
      <w:r>
        <w:rPr>
          <w:szCs w:val="21"/>
          <w:vertAlign w:val="subscript"/>
        </w:rPr>
        <w:t>2</w:t>
      </w:r>
      <w:r>
        <w:rPr>
          <w:szCs w:val="21"/>
        </w:rPr>
        <w:t>O、HF的氢键键能和结构如下：</w:t>
      </w:r>
    </w:p>
    <w:p>
      <w:pPr>
        <w:spacing w:line="360" w:lineRule="auto"/>
        <w:rPr>
          <w:szCs w:val="21"/>
        </w:rPr>
      </w:pPr>
      <w:r>
        <w:rPr>
          <w:szCs w:val="21"/>
        </w:rPr>
        <w:pict>
          <v:shape id="_x0000_i1064" o:spt="75" alt="高中试卷网 http://sj.fjjy.org" type="#_x0000_t75" style="height:70.5pt;width:197.25pt;" filled="f" o:preferrelative="t" stroked="f" coordsize="21600,21600">
            <v:path/>
            <v:fill on="f" focussize="0,0"/>
            <v:stroke on="f" joinstyle="miter"/>
            <v:imagedata r:id="rId82" o:title=""/>
            <o:lock v:ext="edit" aspectratio="t"/>
            <w10:wrap type="none"/>
            <w10:anchorlock/>
          </v:shape>
        </w:pict>
      </w:r>
    </w:p>
    <w:p>
      <w:pPr>
        <w:spacing w:line="360" w:lineRule="auto"/>
        <w:rPr>
          <w:szCs w:val="21"/>
        </w:rPr>
      </w:pPr>
      <w:r>
        <w:rPr>
          <w:szCs w:val="21"/>
        </w:rPr>
        <w:pict>
          <v:shape id="_x0000_i1065" o:spt="75" alt="高中试卷网 http://sj.fjjy.org" type="#_x0000_t75" style="height:124.5pt;width:276pt;" filled="f" o:preferrelative="t" stroked="f" coordsize="21600,21600">
            <v:path/>
            <v:fill on="f" focussize="0,0"/>
            <v:stroke on="f" joinstyle="miter"/>
            <v:imagedata r:id="rId83" o:title=""/>
            <o:lock v:ext="edit" aspectratio="t"/>
            <w10:wrap type="none"/>
            <w10:anchorlock/>
          </v:shape>
        </w:pict>
      </w:r>
      <w:r>
        <w:rPr>
          <w:szCs w:val="21"/>
        </w:rPr>
        <w:pict>
          <v:shape id="_x0000_i1066" o:spt="75" alt="高中试卷网 http://sj.fjjy.org" type="#_x0000_t75" style="height:129pt;width:138.75pt;" filled="f" o:preferrelative="t" stroked="f" coordsize="21600,21600">
            <v:path/>
            <v:fill on="f" focussize="0,0"/>
            <v:stroke on="f" joinstyle="miter"/>
            <v:imagedata r:id="rId84" o:title=""/>
            <o:lock v:ext="edit" aspectratio="t"/>
            <w10:wrap type="none"/>
            <w10:anchorlock/>
          </v:shape>
        </w:pict>
      </w:r>
    </w:p>
    <w:p>
      <w:pPr>
        <w:spacing w:line="360" w:lineRule="auto"/>
        <w:rPr>
          <w:szCs w:val="21"/>
        </w:rPr>
      </w:pPr>
      <w:r>
        <w:rPr>
          <w:szCs w:val="21"/>
        </w:rPr>
        <w:t>解释H</w:t>
      </w:r>
      <w:r>
        <w:rPr>
          <w:szCs w:val="21"/>
          <w:vertAlign w:val="subscript"/>
        </w:rPr>
        <w:t>2</w:t>
      </w:r>
      <w:r>
        <w:rPr>
          <w:szCs w:val="21"/>
        </w:rPr>
        <w:t>O、HF、NH</w:t>
      </w:r>
      <w:r>
        <w:rPr>
          <w:szCs w:val="21"/>
          <w:vertAlign w:val="subscript"/>
        </w:rPr>
        <w:t>3</w:t>
      </w:r>
      <w:r>
        <w:rPr>
          <w:szCs w:val="21"/>
        </w:rPr>
        <w:t>沸点依次降低的原因___________________。</w:t>
      </w:r>
    </w:p>
    <w:p>
      <w:pPr>
        <w:spacing w:line="360" w:lineRule="auto"/>
        <w:rPr>
          <w:szCs w:val="21"/>
        </w:rPr>
      </w:pPr>
      <w:r>
        <w:rPr>
          <w:szCs w:val="21"/>
        </w:rPr>
        <w:t>（5）碳化硅的结构与金刚石类似，如图二所示。其硬度仅次于金刚石，具有较强的耐磨性能。碳化硅晶胞结构中每个碳原子周围与其距离最近的硅原子有________个，与碳原子等距离最近的碳原子有__________个。已知碳化硅晶胞边长为apm，则碳化硅的密度为________g/㎝</w:t>
      </w:r>
      <w:r>
        <w:rPr>
          <w:szCs w:val="21"/>
          <w:vertAlign w:val="superscript"/>
        </w:rPr>
        <w:t>3</w:t>
      </w:r>
      <w:r>
        <w:rPr>
          <w:szCs w:val="21"/>
        </w:rPr>
        <w:t>(已知C和Si的相对原子质量分别为12和28，阿伏加德罗常数用N</w:t>
      </w:r>
      <w:r>
        <w:rPr>
          <w:szCs w:val="21"/>
          <w:vertAlign w:val="subscript"/>
        </w:rPr>
        <w:t>A</w:t>
      </w:r>
      <w:r>
        <w:rPr>
          <w:szCs w:val="21"/>
        </w:rPr>
        <w:t>表示)。</w:t>
      </w:r>
    </w:p>
    <w:p>
      <w:pPr>
        <w:spacing w:line="360" w:lineRule="auto"/>
        <w:rPr>
          <w:rFonts w:ascii="宋体" w:hAnsi="宋体"/>
          <w:szCs w:val="21"/>
        </w:rPr>
      </w:pPr>
      <w:r>
        <w:rPr>
          <w:rFonts w:hint="eastAsia" w:ascii="宋体" w:hAnsi="宋体"/>
          <w:szCs w:val="21"/>
        </w:rPr>
        <w:t>36.[</w:t>
      </w:r>
      <w:r>
        <w:rPr>
          <w:rFonts w:ascii="宋体" w:hAnsi="宋体"/>
          <w:szCs w:val="21"/>
        </w:rPr>
        <w:t>化学——选修</w:t>
      </w:r>
      <w:r>
        <w:rPr>
          <w:rFonts w:hint="eastAsia" w:ascii="宋体" w:hAnsi="宋体"/>
          <w:szCs w:val="21"/>
        </w:rPr>
        <w:t>5：</w:t>
      </w:r>
      <w:r>
        <w:rPr>
          <w:rFonts w:ascii="宋体" w:hAnsi="宋体"/>
          <w:szCs w:val="21"/>
        </w:rPr>
        <w:t>有机化学基础</w:t>
      </w:r>
      <w:r>
        <w:rPr>
          <w:rFonts w:hint="eastAsia" w:ascii="宋体" w:hAnsi="宋体"/>
          <w:szCs w:val="21"/>
        </w:rPr>
        <w:t>](15</w:t>
      </w:r>
      <w:r>
        <w:rPr>
          <w:rFonts w:ascii="宋体" w:hAnsi="宋体"/>
          <w:szCs w:val="21"/>
        </w:rPr>
        <w:t>分</w:t>
      </w:r>
      <w:r>
        <w:rPr>
          <w:rFonts w:hint="eastAsia" w:ascii="宋体" w:hAnsi="宋体"/>
          <w:szCs w:val="21"/>
        </w:rPr>
        <w:t>)</w:t>
      </w:r>
    </w:p>
    <w:p>
      <w:pPr>
        <w:spacing w:line="360" w:lineRule="auto"/>
        <w:rPr>
          <w:rFonts w:ascii="宋体" w:hAnsi="宋体"/>
          <w:szCs w:val="21"/>
        </w:rPr>
      </w:pPr>
      <w:r>
        <w:rPr>
          <w:rFonts w:ascii="宋体" w:hAnsi="宋体"/>
          <w:szCs w:val="21"/>
        </w:rPr>
        <w:t>芳香化合物</w:t>
      </w:r>
      <w:r>
        <w:rPr>
          <w:rFonts w:hint="eastAsia" w:ascii="宋体" w:hAnsi="宋体"/>
          <w:szCs w:val="21"/>
        </w:rPr>
        <w:t>A</w:t>
      </w:r>
      <w:r>
        <w:rPr>
          <w:rFonts w:ascii="宋体" w:hAnsi="宋体"/>
          <w:szCs w:val="21"/>
        </w:rPr>
        <w:t>是一种基本化工原料</w:t>
      </w:r>
      <w:r>
        <w:rPr>
          <w:rFonts w:hint="eastAsia" w:ascii="宋体" w:hAnsi="宋体"/>
          <w:szCs w:val="21"/>
        </w:rPr>
        <w:t>，</w:t>
      </w:r>
      <w:r>
        <w:rPr>
          <w:rFonts w:ascii="宋体" w:hAnsi="宋体"/>
          <w:szCs w:val="21"/>
        </w:rPr>
        <w:t>可以从煤和石油中得到。</w:t>
      </w:r>
      <w:r>
        <w:rPr>
          <w:rFonts w:hint="eastAsia" w:ascii="宋体" w:hAnsi="宋体"/>
          <w:szCs w:val="21"/>
        </w:rPr>
        <w:t>OPA</w:t>
      </w:r>
      <w:r>
        <w:rPr>
          <w:rFonts w:ascii="宋体" w:hAnsi="宋体"/>
          <w:szCs w:val="21"/>
        </w:rPr>
        <w:t>是一种重要的有机化工中间体。</w:t>
      </w:r>
      <w:r>
        <w:rPr>
          <w:rFonts w:hint="eastAsia" w:ascii="宋体" w:hAnsi="宋体"/>
          <w:szCs w:val="21"/>
        </w:rPr>
        <w:t>A</w:t>
      </w:r>
      <w:r>
        <w:rPr>
          <w:rFonts w:ascii="宋体" w:hAnsi="宋体"/>
          <w:szCs w:val="21"/>
        </w:rPr>
        <w:t>、</w:t>
      </w:r>
      <w:r>
        <w:rPr>
          <w:rFonts w:hint="eastAsia" w:ascii="宋体" w:hAnsi="宋体"/>
          <w:szCs w:val="21"/>
        </w:rPr>
        <w:t>B</w:t>
      </w:r>
      <w:r>
        <w:rPr>
          <w:rFonts w:ascii="宋体" w:hAnsi="宋体"/>
          <w:szCs w:val="21"/>
        </w:rPr>
        <w:t>、</w:t>
      </w:r>
      <w:r>
        <w:rPr>
          <w:rFonts w:hint="eastAsia" w:ascii="宋体" w:hAnsi="宋体"/>
          <w:szCs w:val="21"/>
        </w:rPr>
        <w:t>C</w:t>
      </w:r>
      <w:r>
        <w:rPr>
          <w:rFonts w:ascii="宋体" w:hAnsi="宋体"/>
          <w:szCs w:val="21"/>
        </w:rPr>
        <w:t>、</w:t>
      </w:r>
      <w:r>
        <w:rPr>
          <w:rFonts w:hint="eastAsia" w:ascii="宋体" w:hAnsi="宋体"/>
          <w:szCs w:val="21"/>
        </w:rPr>
        <w:t>D</w:t>
      </w:r>
      <w:r>
        <w:rPr>
          <w:rFonts w:ascii="宋体" w:hAnsi="宋体"/>
          <w:szCs w:val="21"/>
        </w:rPr>
        <w:t>、</w:t>
      </w:r>
      <w:r>
        <w:rPr>
          <w:rFonts w:hint="eastAsia" w:ascii="宋体" w:hAnsi="宋体"/>
          <w:szCs w:val="21"/>
        </w:rPr>
        <w:t>E</w:t>
      </w:r>
      <w:r>
        <w:rPr>
          <w:rFonts w:ascii="宋体" w:hAnsi="宋体"/>
          <w:szCs w:val="21"/>
        </w:rPr>
        <w:t>、</w:t>
      </w:r>
      <w:r>
        <w:rPr>
          <w:rFonts w:hint="eastAsia" w:ascii="宋体" w:hAnsi="宋体"/>
          <w:szCs w:val="21"/>
        </w:rPr>
        <w:t>F</w:t>
      </w:r>
      <w:r>
        <w:rPr>
          <w:rFonts w:ascii="宋体" w:hAnsi="宋体"/>
          <w:szCs w:val="21"/>
        </w:rPr>
        <w:t>和</w:t>
      </w:r>
      <w:r>
        <w:rPr>
          <w:rFonts w:hint="eastAsia" w:ascii="宋体" w:hAnsi="宋体"/>
          <w:szCs w:val="21"/>
        </w:rPr>
        <w:t>OPA</w:t>
      </w:r>
      <w:r>
        <w:rPr>
          <w:rFonts w:ascii="宋体" w:hAnsi="宋体"/>
          <w:szCs w:val="21"/>
        </w:rPr>
        <w:t>的转化关系如下所示</w:t>
      </w:r>
      <w:r>
        <w:rPr>
          <w:rFonts w:hint="eastAsia" w:ascii="宋体" w:hAnsi="宋体"/>
          <w:szCs w:val="21"/>
        </w:rPr>
        <w:t>：</w:t>
      </w:r>
    </w:p>
    <w:p>
      <w:pPr>
        <w:spacing w:line="360" w:lineRule="auto"/>
        <w:jc w:val="center"/>
        <w:rPr>
          <w:rFonts w:ascii="宋体" w:hAnsi="宋体"/>
          <w:szCs w:val="21"/>
        </w:rPr>
      </w:pPr>
      <w:r>
        <w:rPr>
          <w:rFonts w:ascii="宋体" w:hAnsi="宋体"/>
          <w:szCs w:val="21"/>
        </w:rPr>
        <w:pict>
          <v:shape id="_x0000_i1067" o:spt="75" alt="高中试卷网 http://sj.fjjy.org" type="#_x0000_t75" style="height:147.75pt;width:443.25pt;" filled="f" o:preferrelative="t" stroked="f" coordsize="21600,21600">
            <v:path/>
            <v:fill on="f" focussize="0,0"/>
            <v:stroke on="f" joinstyle="miter"/>
            <v:imagedata r:id="rId85" gain="1638400f" blacklevel="-29490f" o:title=""/>
            <o:lock v:ext="edit" aspectratio="t"/>
            <w10:wrap type="none"/>
            <w10:anchorlock/>
          </v:shape>
        </w:pict>
      </w:r>
    </w:p>
    <w:p>
      <w:pPr>
        <w:spacing w:line="360" w:lineRule="auto"/>
        <w:rPr>
          <w:rFonts w:ascii="宋体" w:hAnsi="宋体"/>
          <w:szCs w:val="21"/>
        </w:rPr>
      </w:pPr>
      <w:r>
        <w:pict>
          <v:shape id="_x0000_s1047" o:spid="_x0000_s1047" o:spt="75" alt="高中试卷网 http://sj.fjjy.org" type="#_x0000_t75" style="position:absolute;left:0pt;margin-left:73.5pt;margin-top:7.8pt;height:67.5pt;width:304.5pt;mso-wrap-distance-bottom:0pt;mso-wrap-distance-left:9pt;mso-wrap-distance-right:9pt;mso-wrap-distance-top:0pt;z-index:251655168;mso-width-relative:page;mso-height-relative:page;" filled="f" o:preferrelative="t" stroked="f" coordsize="21600,21600">
            <v:path/>
            <v:fill on="f" focussize="0,0"/>
            <v:stroke on="f" joinstyle="miter"/>
            <v:imagedata r:id="rId86" gain="2147483647f" blacklevel="-31456f" o:title=""/>
            <o:lock v:ext="edit" aspectratio="t"/>
            <w10:wrap type="square"/>
          </v:shape>
        </w:pict>
      </w:r>
      <w:r>
        <w:rPr>
          <w:rFonts w:ascii="宋体" w:hAnsi="宋体"/>
          <w:szCs w:val="21"/>
        </w:rPr>
        <w:t>已知</w:t>
      </w:r>
      <w:r>
        <w:rPr>
          <w:rFonts w:hint="eastAsia" w:ascii="宋体" w:hAnsi="宋体"/>
          <w:szCs w:val="21"/>
        </w:rPr>
        <w:t>：</w:t>
      </w: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rPr>
          <w:rFonts w:ascii="宋体" w:hAnsi="宋体"/>
          <w:szCs w:val="21"/>
        </w:rPr>
      </w:pPr>
      <w:r>
        <w:rPr>
          <w:rFonts w:ascii="宋体" w:hAnsi="宋体"/>
          <w:szCs w:val="21"/>
        </w:rPr>
        <w:t>回答下列问题</w:t>
      </w:r>
      <w:r>
        <w:rPr>
          <w:rFonts w:hint="eastAsia" w:ascii="宋体" w:hAnsi="宋体"/>
          <w:szCs w:val="21"/>
        </w:rPr>
        <w:t>：</w:t>
      </w:r>
    </w:p>
    <w:p>
      <w:pPr>
        <w:spacing w:line="360" w:lineRule="auto"/>
        <w:rPr>
          <w:rFonts w:ascii="宋体" w:hAnsi="宋体"/>
          <w:szCs w:val="21"/>
        </w:rPr>
      </w:pPr>
      <w:r>
        <w:rPr>
          <w:rFonts w:hint="eastAsia" w:ascii="宋体" w:hAnsi="宋体"/>
          <w:szCs w:val="21"/>
        </w:rPr>
        <w:t>(1)A</w:t>
      </w:r>
      <w:r>
        <w:rPr>
          <w:rFonts w:ascii="宋体" w:hAnsi="宋体"/>
          <w:szCs w:val="21"/>
        </w:rPr>
        <w:t>的化学名称是____________________</w:t>
      </w:r>
      <w:r>
        <w:rPr>
          <w:rFonts w:hint="eastAsia" w:ascii="宋体" w:hAnsi="宋体"/>
          <w:szCs w:val="21"/>
        </w:rPr>
        <w:t>，</w:t>
      </w:r>
      <w:r>
        <w:rPr>
          <w:rFonts w:ascii="宋体" w:hAnsi="宋体"/>
          <w:szCs w:val="21"/>
        </w:rPr>
        <w:t>分子中最多有______个原子共平面。</w:t>
      </w:r>
    </w:p>
    <w:p>
      <w:pPr>
        <w:spacing w:line="360" w:lineRule="auto"/>
        <w:rPr>
          <w:rFonts w:ascii="宋体" w:hAnsi="宋体"/>
          <w:szCs w:val="21"/>
        </w:rPr>
      </w:pPr>
      <w:r>
        <w:rPr>
          <w:rFonts w:hint="eastAsia" w:ascii="宋体" w:hAnsi="宋体"/>
          <w:szCs w:val="21"/>
        </w:rPr>
        <w:t>(2)</w:t>
      </w:r>
      <w:r>
        <w:rPr>
          <w:rFonts w:ascii="宋体" w:hAnsi="宋体"/>
          <w:szCs w:val="21"/>
        </w:rPr>
        <w:t>由</w:t>
      </w:r>
      <w:r>
        <w:rPr>
          <w:rFonts w:hint="eastAsia" w:ascii="宋体" w:hAnsi="宋体"/>
          <w:szCs w:val="21"/>
        </w:rPr>
        <w:t>A</w:t>
      </w:r>
      <w:r>
        <w:rPr>
          <w:rFonts w:ascii="宋体" w:hAnsi="宋体"/>
          <w:szCs w:val="21"/>
        </w:rPr>
        <w:t>生成</w:t>
      </w:r>
      <w:r>
        <w:rPr>
          <w:rFonts w:hint="eastAsia" w:ascii="宋体" w:hAnsi="宋体"/>
          <w:szCs w:val="21"/>
        </w:rPr>
        <w:t>B</w:t>
      </w:r>
      <w:r>
        <w:rPr>
          <w:rFonts w:ascii="宋体" w:hAnsi="宋体"/>
          <w:szCs w:val="21"/>
        </w:rPr>
        <w:t>的反应类型是____________________</w:t>
      </w:r>
      <w:r>
        <w:rPr>
          <w:rFonts w:hint="eastAsia" w:ascii="宋体" w:hAnsi="宋体"/>
          <w:szCs w:val="21"/>
        </w:rPr>
        <w:t>，</w:t>
      </w:r>
      <w:r>
        <w:rPr>
          <w:rFonts w:ascii="宋体" w:hAnsi="宋体"/>
          <w:szCs w:val="21"/>
        </w:rPr>
        <w:t>在该反应的副产物中</w:t>
      </w:r>
      <w:r>
        <w:rPr>
          <w:rFonts w:hint="eastAsia" w:ascii="宋体" w:hAnsi="宋体"/>
          <w:szCs w:val="21"/>
        </w:rPr>
        <w:t>，</w:t>
      </w:r>
      <w:r>
        <w:rPr>
          <w:rFonts w:ascii="宋体" w:hAnsi="宋体"/>
          <w:szCs w:val="21"/>
        </w:rPr>
        <w:t>与</w:t>
      </w:r>
      <w:r>
        <w:rPr>
          <w:rFonts w:hint="eastAsia" w:ascii="宋体" w:hAnsi="宋体"/>
          <w:szCs w:val="21"/>
        </w:rPr>
        <w:t>B</w:t>
      </w:r>
      <w:r>
        <w:rPr>
          <w:rFonts w:ascii="宋体" w:hAnsi="宋体"/>
          <w:szCs w:val="21"/>
        </w:rPr>
        <w:t>互为同分异构体的化合物的结构简式为________________________________。</w:t>
      </w:r>
    </w:p>
    <w:p>
      <w:pPr>
        <w:spacing w:line="360" w:lineRule="auto"/>
        <w:rPr>
          <w:rFonts w:ascii="宋体" w:hAnsi="宋体"/>
          <w:szCs w:val="21"/>
        </w:rPr>
      </w:pPr>
      <w:r>
        <w:rPr>
          <w:rFonts w:hint="eastAsia" w:ascii="宋体" w:hAnsi="宋体"/>
          <w:szCs w:val="21"/>
        </w:rPr>
        <w:t>(3)</w:t>
      </w:r>
      <w:r>
        <w:rPr>
          <w:rFonts w:ascii="宋体" w:hAnsi="宋体"/>
          <w:szCs w:val="21"/>
        </w:rPr>
        <w:t>写出</w:t>
      </w:r>
      <w:r>
        <w:rPr>
          <w:rFonts w:hint="eastAsia" w:ascii="宋体" w:hAnsi="宋体"/>
          <w:szCs w:val="21"/>
        </w:rPr>
        <w:t>C</w:t>
      </w:r>
      <w:r>
        <w:rPr>
          <w:rFonts w:ascii="宋体" w:hAnsi="宋体"/>
          <w:szCs w:val="21"/>
        </w:rPr>
        <w:t>所有可能的结构简式_</w:t>
      </w:r>
      <w:r>
        <w:rPr>
          <w:rFonts w:hint="eastAsia" w:ascii="宋体" w:hAnsi="宋体"/>
          <w:szCs w:val="21"/>
        </w:rPr>
        <w:t>____________</w:t>
      </w:r>
      <w:r>
        <w:rPr>
          <w:rFonts w:ascii="宋体" w:hAnsi="宋体"/>
          <w:szCs w:val="21"/>
        </w:rPr>
        <w:t>_。</w:t>
      </w:r>
    </w:p>
    <w:p>
      <w:pPr>
        <w:spacing w:line="360" w:lineRule="auto"/>
        <w:rPr>
          <w:rFonts w:ascii="宋体" w:hAnsi="宋体"/>
          <w:szCs w:val="21"/>
        </w:rPr>
      </w:pPr>
      <w:r>
        <w:rPr>
          <w:rFonts w:hint="eastAsia" w:ascii="宋体" w:hAnsi="宋体"/>
          <w:szCs w:val="21"/>
        </w:rPr>
        <w:t>(4)D(</w:t>
      </w:r>
      <w:r>
        <w:rPr>
          <w:rFonts w:ascii="宋体" w:hAnsi="宋体"/>
          <w:szCs w:val="21"/>
        </w:rPr>
        <w:t>邻苯二甲酸二乙酯</w:t>
      </w:r>
      <w:r>
        <w:rPr>
          <w:rFonts w:hint="eastAsia" w:ascii="宋体" w:hAnsi="宋体"/>
          <w:szCs w:val="21"/>
        </w:rPr>
        <w:t>)</w:t>
      </w:r>
      <w:r>
        <w:rPr>
          <w:rFonts w:ascii="宋体" w:hAnsi="宋体"/>
          <w:szCs w:val="21"/>
        </w:rPr>
        <w:t>是一种增塑剂。请用</w:t>
      </w:r>
      <w:r>
        <w:rPr>
          <w:rFonts w:hint="eastAsia" w:ascii="宋体" w:hAnsi="宋体"/>
          <w:szCs w:val="21"/>
        </w:rPr>
        <w:t>A</w:t>
      </w:r>
      <w:r>
        <w:rPr>
          <w:rFonts w:ascii="宋体" w:hAnsi="宋体"/>
          <w:szCs w:val="21"/>
        </w:rPr>
        <w:t>和不超过两个碳的有机物及合适的无机试剂为原料</w:t>
      </w:r>
      <w:r>
        <w:rPr>
          <w:rFonts w:hint="eastAsia" w:ascii="宋体" w:hAnsi="宋体"/>
          <w:szCs w:val="21"/>
        </w:rPr>
        <w:t>，</w:t>
      </w:r>
      <w:r>
        <w:rPr>
          <w:rFonts w:ascii="宋体" w:hAnsi="宋体"/>
          <w:szCs w:val="21"/>
        </w:rPr>
        <w:t>经两步反应合成</w:t>
      </w:r>
      <w:r>
        <w:rPr>
          <w:rFonts w:hint="eastAsia" w:ascii="宋体" w:hAnsi="宋体"/>
          <w:szCs w:val="21"/>
        </w:rPr>
        <w:t>D，</w:t>
      </w:r>
      <w:r>
        <w:rPr>
          <w:rFonts w:ascii="宋体" w:hAnsi="宋体"/>
          <w:szCs w:val="21"/>
        </w:rPr>
        <w:t>用结构简式表示合成路线__</w:t>
      </w:r>
      <w:r>
        <w:rPr>
          <w:rFonts w:hint="eastAsia" w:ascii="宋体" w:hAnsi="宋体"/>
          <w:szCs w:val="21"/>
        </w:rPr>
        <w:t>_______</w:t>
      </w:r>
      <w:r>
        <w:rPr>
          <w:rFonts w:ascii="宋体" w:hAnsi="宋体"/>
          <w:szCs w:val="21"/>
        </w:rPr>
        <w:t>。</w:t>
      </w:r>
    </w:p>
    <w:p>
      <w:pPr>
        <w:spacing w:line="360" w:lineRule="auto"/>
        <w:rPr>
          <w:rFonts w:ascii="宋体" w:hAnsi="宋体"/>
          <w:szCs w:val="21"/>
        </w:rPr>
      </w:pPr>
      <w:r>
        <w:pict>
          <v:shape id="_x0000_s1048" o:spid="_x0000_s1048" o:spt="75" alt="高中试卷网 http://sj.fjjy.org" type="#_x0000_t75" style="position:absolute;left:0pt;margin-left:142.5pt;margin-top:0.9pt;height:48.75pt;width:309pt;mso-wrap-distance-bottom:0pt;mso-wrap-distance-left:9pt;mso-wrap-distance-right:9pt;mso-wrap-distance-top:0pt;z-index:251656192;mso-width-relative:page;mso-height-relative:page;" filled="f" o:preferrelative="t" stroked="f" coordsize="21600,21600">
            <v:path/>
            <v:fill on="f" focussize="0,0"/>
            <v:stroke on="f" joinstyle="miter"/>
            <v:imagedata r:id="rId87" gain="409600f" blacklevel="-21626f" o:title=""/>
            <o:lock v:ext="edit" aspectratio="t"/>
            <w10:wrap type="square"/>
          </v:shape>
        </w:pict>
      </w:r>
      <w:r>
        <w:rPr>
          <w:rFonts w:ascii="宋体" w:hAnsi="宋体"/>
          <w:szCs w:val="21"/>
        </w:rPr>
        <w:t>合成路线流程图示例如下</w:t>
      </w:r>
      <w:r>
        <w:rPr>
          <w:rFonts w:hint="eastAsia" w:ascii="宋体" w:hAnsi="宋体"/>
          <w:szCs w:val="21"/>
        </w:rPr>
        <w:t>：</w:t>
      </w:r>
    </w:p>
    <w:p>
      <w:pPr>
        <w:spacing w:line="360" w:lineRule="auto"/>
        <w:jc w:val="center"/>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(5)E</w:t>
      </w:r>
      <w:r>
        <w:rPr>
          <w:rFonts w:ascii="宋体" w:hAnsi="宋体"/>
          <w:szCs w:val="21"/>
        </w:rPr>
        <w:t>含有的官能团是______</w:t>
      </w:r>
      <w:r>
        <w:rPr>
          <w:rFonts w:hint="eastAsia" w:ascii="宋体" w:hAnsi="宋体"/>
          <w:szCs w:val="21"/>
        </w:rPr>
        <w:t>，F</w:t>
      </w:r>
      <w:r>
        <w:rPr>
          <w:rFonts w:ascii="宋体" w:hAnsi="宋体"/>
          <w:szCs w:val="21"/>
        </w:rPr>
        <w:t>是一种聚酯类高分子化合物</w:t>
      </w:r>
      <w:r>
        <w:rPr>
          <w:rFonts w:hint="eastAsia" w:ascii="宋体" w:hAnsi="宋体"/>
          <w:szCs w:val="21"/>
        </w:rPr>
        <w:t>，</w:t>
      </w:r>
      <w:r>
        <w:rPr>
          <w:rFonts w:ascii="宋体" w:hAnsi="宋体"/>
          <w:szCs w:val="21"/>
        </w:rPr>
        <w:t>则</w:t>
      </w:r>
      <w:r>
        <w:rPr>
          <w:rFonts w:hint="eastAsia" w:ascii="宋体" w:hAnsi="宋体"/>
          <w:szCs w:val="21"/>
        </w:rPr>
        <w:t>E</w:t>
      </w:r>
      <w:r>
        <w:rPr>
          <w:rFonts w:ascii="宋体" w:hAnsi="宋体"/>
          <w:szCs w:val="21"/>
        </w:rPr>
        <w:t>→</w:t>
      </w:r>
      <w:r>
        <w:rPr>
          <w:rFonts w:hint="eastAsia" w:ascii="宋体" w:hAnsi="宋体"/>
          <w:szCs w:val="21"/>
        </w:rPr>
        <w:t>F</w:t>
      </w:r>
      <w:r>
        <w:rPr>
          <w:rFonts w:ascii="宋体" w:hAnsi="宋体"/>
          <w:szCs w:val="21"/>
        </w:rPr>
        <w:t>的化学方程式为</w:t>
      </w:r>
      <w:r>
        <w:rPr>
          <w:rFonts w:hint="eastAsia" w:ascii="宋体" w:hAnsi="宋体"/>
          <w:szCs w:val="21"/>
        </w:rPr>
        <w:t>___________________________________________</w:t>
      </w:r>
      <w:r>
        <w:rPr>
          <w:rFonts w:ascii="宋体" w:hAnsi="宋体"/>
          <w:szCs w:val="21"/>
        </w:rPr>
        <w:t>_。</w:t>
      </w:r>
    </w:p>
    <w:p>
      <w:pPr>
        <w:spacing w:line="360" w:lineRule="auto"/>
        <w:rPr>
          <w:rFonts w:ascii="宋体" w:hAnsi="宋体"/>
          <w:szCs w:val="21"/>
        </w:rPr>
      </w:pPr>
      <w:r>
        <w:rPr>
          <w:rFonts w:hint="eastAsia" w:ascii="宋体" w:hAnsi="宋体"/>
          <w:szCs w:val="21"/>
        </w:rPr>
        <w:t>(6)</w:t>
      </w:r>
      <w:r>
        <w:rPr>
          <w:rFonts w:ascii="宋体" w:hAnsi="宋体"/>
          <w:szCs w:val="21"/>
        </w:rPr>
        <w:t>芳香化合物</w:t>
      </w:r>
      <w:r>
        <w:rPr>
          <w:rFonts w:hint="eastAsia" w:ascii="宋体" w:hAnsi="宋体"/>
          <w:szCs w:val="21"/>
        </w:rPr>
        <w:t>G</w:t>
      </w:r>
      <w:r>
        <w:rPr>
          <w:rFonts w:ascii="宋体" w:hAnsi="宋体"/>
          <w:szCs w:val="21"/>
        </w:rPr>
        <w:t>是</w:t>
      </w:r>
      <w:r>
        <w:rPr>
          <w:rFonts w:hint="eastAsia" w:ascii="宋体" w:hAnsi="宋体"/>
          <w:szCs w:val="21"/>
        </w:rPr>
        <w:t>E</w:t>
      </w:r>
      <w:r>
        <w:rPr>
          <w:rFonts w:ascii="宋体" w:hAnsi="宋体"/>
          <w:szCs w:val="21"/>
        </w:rPr>
        <w:t>的同分异构体</w:t>
      </w:r>
      <w:r>
        <w:rPr>
          <w:rFonts w:hint="eastAsia" w:ascii="宋体" w:hAnsi="宋体"/>
          <w:szCs w:val="21"/>
        </w:rPr>
        <w:t>，G</w:t>
      </w:r>
      <w:r>
        <w:rPr>
          <w:rFonts w:ascii="宋体" w:hAnsi="宋体"/>
          <w:szCs w:val="21"/>
        </w:rPr>
        <w:t>分子中含有醛基、酯基和醚键三种含氧官能团</w:t>
      </w:r>
      <w:r>
        <w:rPr>
          <w:rFonts w:hint="eastAsia" w:ascii="宋体" w:hAnsi="宋体"/>
          <w:szCs w:val="21"/>
        </w:rPr>
        <w:t>，G</w:t>
      </w:r>
      <w:r>
        <w:rPr>
          <w:rFonts w:ascii="宋体" w:hAnsi="宋体"/>
          <w:szCs w:val="21"/>
        </w:rPr>
        <w:t>可能的同分异构体有________种</w:t>
      </w:r>
      <w:r>
        <w:rPr>
          <w:rFonts w:hint="eastAsia" w:ascii="宋体" w:hAnsi="宋体"/>
          <w:szCs w:val="21"/>
        </w:rPr>
        <w:t>，</w:t>
      </w:r>
      <w:r>
        <w:rPr>
          <w:rFonts w:ascii="宋体" w:hAnsi="宋体"/>
          <w:szCs w:val="21"/>
        </w:rPr>
        <w:t>写出核磁共振氢谱中峰面积比</w:t>
      </w:r>
      <w:r>
        <w:rPr>
          <w:rFonts w:hint="eastAsia" w:ascii="宋体" w:hAnsi="宋体"/>
          <w:szCs w:val="21"/>
        </w:rPr>
        <w:t>1</w:t>
      </w:r>
      <w:r>
        <w:rPr>
          <w:rFonts w:ascii="宋体" w:hAnsi="宋体"/>
          <w:szCs w:val="21"/>
        </w:rPr>
        <w:t>∶</w:t>
      </w:r>
      <w:r>
        <w:rPr>
          <w:rFonts w:hint="eastAsia" w:ascii="宋体" w:hAnsi="宋体"/>
          <w:szCs w:val="21"/>
        </w:rPr>
        <w:t>2</w:t>
      </w:r>
      <w:r>
        <w:rPr>
          <w:rFonts w:ascii="宋体" w:hAnsi="宋体"/>
          <w:szCs w:val="21"/>
        </w:rPr>
        <w:t>∶</w:t>
      </w:r>
      <w:r>
        <w:rPr>
          <w:rFonts w:hint="eastAsia" w:ascii="宋体" w:hAnsi="宋体"/>
          <w:szCs w:val="21"/>
        </w:rPr>
        <w:t>2</w:t>
      </w:r>
      <w:r>
        <w:rPr>
          <w:rFonts w:ascii="宋体" w:hAnsi="宋体"/>
          <w:szCs w:val="21"/>
        </w:rPr>
        <w:t>∶</w:t>
      </w:r>
      <w:r>
        <w:rPr>
          <w:rFonts w:hint="eastAsia" w:ascii="宋体" w:hAnsi="宋体"/>
          <w:szCs w:val="21"/>
        </w:rPr>
        <w:t>2</w:t>
      </w:r>
      <w:r>
        <w:rPr>
          <w:rFonts w:ascii="宋体" w:hAnsi="宋体"/>
          <w:szCs w:val="21"/>
        </w:rPr>
        <w:t>∶</w:t>
      </w:r>
      <w:r>
        <w:rPr>
          <w:rFonts w:hint="eastAsia" w:ascii="宋体" w:hAnsi="宋体"/>
          <w:szCs w:val="21"/>
        </w:rPr>
        <w:t>1</w:t>
      </w:r>
      <w:r>
        <w:rPr>
          <w:rFonts w:ascii="宋体" w:hAnsi="宋体"/>
          <w:szCs w:val="21"/>
        </w:rPr>
        <w:t>的化合物的结构简式为______________。</w:t>
      </w:r>
    </w:p>
    <w:p>
      <w:pPr>
        <w:spacing w:line="360" w:lineRule="auto"/>
      </w:pPr>
      <w:r>
        <w:pict>
          <v:shape id="_x0000_s1041" o:spid="_x0000_s1041" o:spt="75" alt="高中试卷网 http://sj.fjjy.org" type="#_x0000_t75" style="position:absolute;left:0pt;margin-left:414.75pt;margin-top:15.6pt;height:120.45pt;width:42.4pt;mso-wrap-distance-bottom:0pt;mso-wrap-distance-left:9pt;mso-wrap-distance-right:9pt;mso-wrap-distance-top:0pt;z-index:251652096;mso-width-relative:page;mso-height-relative:page;" filled="f" o:preferrelative="t" stroked="f" coordsize="21600,21600">
            <v:path/>
            <v:fill on="f" focussize="0,0"/>
            <v:stroke on="f" joinstyle="miter"/>
            <v:imagedata r:id="rId88" cropleft="36085f" cropright="16621f" cropbottom="1783f" gain="79922f" o:title="学科网(www"/>
            <o:lock v:ext="edit" aspectratio="t"/>
            <w10:wrap type="square"/>
          </v:shape>
        </w:pict>
      </w:r>
    </w:p>
    <w:p>
      <w:pPr>
        <w:spacing w:line="360" w:lineRule="auto"/>
      </w:pPr>
      <w:r>
        <w:pict>
          <v:shape id="图片 23" o:spid="_x0000_s1040" o:spt="75" alt="高中试卷网 http://sj.fjjy.org" type="#_x0000_t75" style="position:absolute;left:0pt;margin-left:294pt;margin-top:0pt;height:120.45pt;width:120.75pt;mso-wrap-distance-bottom:0pt;mso-wrap-distance-left:9pt;mso-wrap-distance-right:9pt;mso-wrap-distance-top:0pt;z-index:251651072;mso-width-relative:page;mso-height-relative:page;" filled="f" o:preferrelative="t" stroked="f" coordsize="21600,21600">
            <v:path/>
            <v:fill on="f" focussize="0,0"/>
            <v:stroke on="f" joinstyle="miter"/>
            <v:imagedata r:id="rId88" cropright="28997f" cropbottom="1783f" gain="69719f" blacklevel="13762f" o:title="学科网(www"/>
            <o:lock v:ext="edit" aspectratio="t"/>
            <w10:wrap type="square"/>
          </v:shape>
        </w:pict>
      </w:r>
      <w:r>
        <w:rPr>
          <w:rFonts w:hint="eastAsia"/>
        </w:rPr>
        <w:t>37. 【选修1——生物技术实践】（15分）</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进入冬季，部分城市出现严重雾霾，与秸秆野外焚烧有一定关系。为破解秸秆处理瓶颈，微生物专家力图通过微生物降解技术使秸秆能尽快腐烂掉，增加土壤肥力。缓解环境污染。试分析并回答有关问题：</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（1）专家研制的降解秸秆的催腐剂是十余种能分解纤维素的霉菌、细菌和酵母菌的组合。其中_________在细胞结构上与其他两者不同。</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（2）纤维素酶是一种复合酶，其中的葡萄糖苷酶可以将__________分解为______________。</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3）微生物专家为从发黑的树干上分离出有分解纤维素能力的高产菌株，制备了选择培养基，将菌液进行一系列______________，从而得到单个菌落，再采用_______________方法进行鉴定，得到右图的菌落。那么，图中降解纤维素能力最强的菌株是_________________（填图中序号）。</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（4）图中所示培养基从物理状态上看，属于_____________培养基。</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（5）为探究催腐剂在不同条件下对玉米秸秆的分解作用，将经过灭菌处理的秸秆平分成下表的甲、乙、丙三组，均放在无菌环境条件下进行培养，得到如下实验现象：</w:t>
      </w:r>
    </w:p>
    <w:p>
      <w:pPr>
        <w:spacing w:line="360" w:lineRule="auto"/>
        <w:ind w:firstLine="210" w:firstLineChars="100"/>
        <w:jc w:val="left"/>
        <w:rPr>
          <w:rFonts w:ascii="宋体" w:hAnsi="宋体"/>
          <w:kern w:val="0"/>
          <w:szCs w:val="21"/>
          <w:shd w:val="clear" w:color="auto" w:fill="FFFFFF"/>
        </w:rPr>
      </w:pPr>
      <w:r>
        <w:rPr>
          <w:rFonts w:ascii="宋体" w:hAnsi="宋体"/>
          <w:kern w:val="0"/>
          <w:szCs w:val="21"/>
          <w:shd w:val="clear" w:color="auto" w:fill="FFFFFF"/>
        </w:rPr>
        <w:pict>
          <v:shape id="_x0000_i1068" o:spt="75" alt="高中试卷网 http://sj.fjjy.org" type="#_x0000_t75" style="height:121.5pt;width:445.5pt;" filled="f" o:preferrelative="t" stroked="f" coordsize="21600,21600">
            <v:path/>
            <v:fill on="f" focussize="0,0"/>
            <v:stroke on="f" joinstyle="miter"/>
            <v:imagedata r:id="rId89" cropright="9486f" gain="126031f" blacklevel="-5898f" o:title="学科网(www"/>
            <o:lock v:ext="edit" aspectratio="t"/>
            <w10:wrap type="none"/>
            <w10:anchorlock/>
          </v:shape>
        </w:pic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该实验还存在不完善之处，请你说出其中一点_________________________。</w:t>
      </w:r>
    </w:p>
    <w:p>
      <w:pPr>
        <w:spacing w:line="360" w:lineRule="auto"/>
      </w:pPr>
      <w:r>
        <w:rPr>
          <w:rFonts w:hint="eastAsia"/>
        </w:rPr>
        <w:t>38. 【选修3——现代生物科技专题】（15分）</w:t>
      </w:r>
    </w:p>
    <w:p>
      <w:pPr>
        <w:adjustRightInd w:val="0"/>
        <w:snapToGrid w:val="0"/>
        <w:spacing w:line="360" w:lineRule="auto"/>
        <w:jc w:val="left"/>
        <w:rPr>
          <w:rFonts w:ascii="宋体" w:cs="宋体"/>
          <w:szCs w:val="21"/>
        </w:rPr>
      </w:pPr>
      <w:r>
        <w:rPr>
          <w:rFonts w:hint="eastAsia" w:ascii="宋体" w:hAnsi="宋体" w:cs="宋体"/>
          <w:szCs w:val="21"/>
        </w:rPr>
        <w:t>纤维素分子不能进入酵母细胞，为了使酵母菌能够利用环境中的纤维素为原料生产酒精，构建了含</w:t>
      </w:r>
      <w:r>
        <w:rPr>
          <w:rFonts w:ascii="宋体" w:hAnsi="宋体" w:cs="宋体"/>
          <w:szCs w:val="21"/>
        </w:rPr>
        <w:t>3</w:t>
      </w:r>
      <w:r>
        <w:rPr>
          <w:rFonts w:hint="eastAsia" w:ascii="宋体" w:hAnsi="宋体" w:cs="宋体"/>
          <w:szCs w:val="21"/>
        </w:rPr>
        <w:t>种不同基因片段的重组质粒，下面是酵母菌转化及纤维素酶在工程菌内合成与运输的示意图。</w:t>
      </w:r>
    </w:p>
    <w:p>
      <w:pPr>
        <w:widowControl/>
        <w:adjustRightInd w:val="0"/>
        <w:snapToGrid w:val="0"/>
        <w:spacing w:line="360" w:lineRule="auto"/>
        <w:jc w:val="left"/>
        <w:rPr>
          <w:rFonts w:ascii="宋体" w:hAnsi="宋体" w:cs="宋体"/>
          <w:kern w:val="0"/>
          <w:sz w:val="24"/>
        </w:rPr>
      </w:pPr>
      <w:r>
        <w:rPr>
          <w:rFonts w:ascii="宋体" w:hAnsi="宋体" w:cs="宋体"/>
          <w:kern w:val="0"/>
          <w:sz w:val="24"/>
        </w:rPr>
        <w:pict>
          <v:shape id="_x0000_i1069" o:spt="75" alt="高中试卷网 http://sj.fjjy.org" type="#_x0000_t75" style="height:125.25pt;width:362.25pt;" filled="f" o:preferrelative="t" stroked="f" coordsize="21600,21600">
            <v:path/>
            <v:fill on="f" focussize="0,0"/>
            <v:stroke on="f" joinstyle="miter"/>
            <v:imagedata r:id="rId90" o:title="学科网 版权所有"/>
            <o:lock v:ext="edit" aspectratio="t"/>
            <w10:wrap type="none"/>
            <w10:anchorlock/>
          </v:shape>
        </w:pict>
      </w:r>
    </w:p>
    <w:p>
      <w:pPr>
        <w:adjustRightInd w:val="0"/>
        <w:snapToGrid w:val="0"/>
        <w:spacing w:line="360" w:lineRule="auto"/>
        <w:jc w:val="left"/>
        <w:rPr>
          <w:rFonts w:ascii="宋体" w:cs="宋体"/>
          <w:kern w:val="0"/>
          <w:szCs w:val="21"/>
        </w:rPr>
      </w:pPr>
      <w:r>
        <w:rPr>
          <w:rFonts w:hint="eastAsia" w:ascii="宋体" w:hAnsi="宋体" w:cs="宋体"/>
          <w:kern w:val="0"/>
          <w:szCs w:val="21"/>
        </w:rPr>
        <w:t>据图回答：</w:t>
      </w:r>
    </w:p>
    <w:p>
      <w:pPr>
        <w:adjustRightInd w:val="0"/>
        <w:snapToGrid w:val="0"/>
        <w:spacing w:line="360" w:lineRule="auto"/>
        <w:jc w:val="left"/>
        <w:rPr>
          <w:rFonts w:ascii="宋体" w:cs="宋体"/>
          <w:szCs w:val="21"/>
        </w:rPr>
      </w:pPr>
      <w:r>
        <w:rPr>
          <w:rFonts w:hint="eastAsia" w:ascii="宋体" w:hAnsi="宋体" w:cs="宋体"/>
          <w:kern w:val="0"/>
          <w:szCs w:val="21"/>
        </w:rPr>
        <w:t>（</w:t>
      </w:r>
      <w:r>
        <w:rPr>
          <w:rFonts w:ascii="宋体" w:hAnsi="宋体" w:cs="宋体"/>
          <w:kern w:val="0"/>
          <w:szCs w:val="21"/>
        </w:rPr>
        <w:t>1</w:t>
      </w:r>
      <w:r>
        <w:rPr>
          <w:rFonts w:hint="eastAsia" w:ascii="宋体" w:hAnsi="宋体" w:cs="宋体"/>
          <w:kern w:val="0"/>
          <w:szCs w:val="21"/>
        </w:rPr>
        <w:t>）本研究构建</w:t>
      </w:r>
      <w:r>
        <w:rPr>
          <w:rFonts w:hint="eastAsia" w:ascii="宋体" w:hAnsi="宋体" w:cs="宋体"/>
          <w:szCs w:val="21"/>
        </w:rPr>
        <w:t>重组质粒时看选用四种限制酶，其识别序列如下图，为防止酶切片段的自身环接，可选用的限制酶组合是</w:t>
      </w:r>
      <w:r>
        <w:rPr>
          <w:rFonts w:ascii="宋体" w:hAnsi="宋体" w:cs="宋体"/>
          <w:szCs w:val="21"/>
        </w:rPr>
        <w:t>______</w:t>
      </w:r>
      <w:r>
        <w:rPr>
          <w:rFonts w:hint="eastAsia" w:ascii="宋体" w:hAnsi="宋体" w:cs="宋体"/>
          <w:szCs w:val="21"/>
        </w:rPr>
        <w:t>或</w:t>
      </w:r>
      <w:r>
        <w:rPr>
          <w:rFonts w:ascii="宋体" w:hAnsi="宋体" w:cs="宋体"/>
          <w:szCs w:val="21"/>
        </w:rPr>
        <w:t>__________</w:t>
      </w:r>
    </w:p>
    <w:p>
      <w:pPr>
        <w:widowControl/>
        <w:adjustRightInd w:val="0"/>
        <w:snapToGrid w:val="0"/>
        <w:spacing w:line="360" w:lineRule="auto"/>
        <w:jc w:val="left"/>
        <w:rPr>
          <w:rFonts w:ascii="宋体" w:cs="宋体"/>
          <w:kern w:val="0"/>
          <w:szCs w:val="21"/>
        </w:rPr>
      </w:pPr>
      <w:r>
        <w:rPr>
          <w:rFonts w:ascii="宋体" w:hAnsi="宋体" w:cs="宋体"/>
          <w:kern w:val="0"/>
          <w:szCs w:val="21"/>
        </w:rPr>
        <w:t>A.</w:t>
      </w:r>
      <w:r>
        <w:rPr>
          <w:rFonts w:ascii="宋体" w:hAnsi="宋体" w:cs="宋体"/>
          <w:kern w:val="0"/>
          <w:szCs w:val="21"/>
        </w:rPr>
        <w:fldChar w:fldCharType="begin"/>
      </w:r>
      <w:r>
        <w:rPr>
          <w:rFonts w:ascii="宋体" w:hAnsi="宋体" w:cs="宋体"/>
          <w:kern w:val="0"/>
          <w:szCs w:val="21"/>
        </w:rPr>
        <w:instrText xml:space="preserve"> = 1 \* GB3 \* MERGEFORMAT </w:instrText>
      </w:r>
      <w:r>
        <w:rPr>
          <w:rFonts w:ascii="宋体" w:hAnsi="宋体" w:cs="宋体"/>
          <w:kern w:val="0"/>
          <w:szCs w:val="21"/>
        </w:rPr>
        <w:fldChar w:fldCharType="separate"/>
      </w:r>
      <w:r>
        <w:rPr>
          <w:rFonts w:hint="eastAsia" w:ascii="宋体" w:hAnsi="宋体" w:cs="宋体"/>
          <w:szCs w:val="21"/>
        </w:rPr>
        <w:t>①</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2 \* GB3 \* MERGEFORMAT </w:instrText>
      </w:r>
      <w:r>
        <w:rPr>
          <w:rFonts w:ascii="宋体" w:hAnsi="宋体" w:cs="宋体"/>
          <w:kern w:val="0"/>
          <w:szCs w:val="21"/>
        </w:rPr>
        <w:fldChar w:fldCharType="separate"/>
      </w:r>
      <w:r>
        <w:rPr>
          <w:rFonts w:hint="eastAsia" w:ascii="宋体" w:hAnsi="宋体" w:cs="宋体"/>
          <w:szCs w:val="21"/>
        </w:rPr>
        <w:t>②</w:t>
      </w:r>
      <w:r>
        <w:rPr>
          <w:rFonts w:ascii="宋体" w:hAnsi="宋体" w:cs="宋体"/>
          <w:kern w:val="0"/>
          <w:szCs w:val="21"/>
        </w:rPr>
        <w:fldChar w:fldCharType="end"/>
      </w:r>
      <w:r>
        <w:rPr>
          <w:rFonts w:ascii="宋体" w:hAnsi="宋体" w:cs="宋体"/>
          <w:kern w:val="0"/>
          <w:szCs w:val="21"/>
        </w:rPr>
        <w:t xml:space="preserve">     B.</w:t>
      </w:r>
      <w:r>
        <w:rPr>
          <w:rFonts w:ascii="宋体" w:hAnsi="宋体" w:cs="宋体"/>
          <w:kern w:val="0"/>
          <w:szCs w:val="21"/>
        </w:rPr>
        <w:fldChar w:fldCharType="begin"/>
      </w:r>
      <w:r>
        <w:rPr>
          <w:rFonts w:ascii="宋体" w:hAnsi="宋体" w:cs="宋体"/>
          <w:kern w:val="0"/>
          <w:szCs w:val="21"/>
        </w:rPr>
        <w:instrText xml:space="preserve"> = 1 \* GB3 \* MERGEFORMAT </w:instrText>
      </w:r>
      <w:r>
        <w:rPr>
          <w:rFonts w:ascii="宋体" w:hAnsi="宋体" w:cs="宋体"/>
          <w:kern w:val="0"/>
          <w:szCs w:val="21"/>
        </w:rPr>
        <w:fldChar w:fldCharType="separate"/>
      </w:r>
      <w:r>
        <w:rPr>
          <w:rFonts w:hint="eastAsia" w:ascii="宋体" w:hAnsi="宋体" w:cs="宋体"/>
          <w:szCs w:val="21"/>
        </w:rPr>
        <w:t>①</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3 \* GB3 \* MERGEFORMAT </w:instrText>
      </w:r>
      <w:r>
        <w:rPr>
          <w:rFonts w:ascii="宋体" w:hAnsi="宋体" w:cs="宋体"/>
          <w:kern w:val="0"/>
          <w:szCs w:val="21"/>
        </w:rPr>
        <w:fldChar w:fldCharType="separate"/>
      </w:r>
      <w:r>
        <w:rPr>
          <w:rFonts w:hint="eastAsia" w:ascii="宋体" w:hAnsi="宋体" w:cs="宋体"/>
          <w:szCs w:val="21"/>
        </w:rPr>
        <w:t>③</w:t>
      </w:r>
      <w:r>
        <w:rPr>
          <w:rFonts w:ascii="宋体" w:hAnsi="宋体" w:cs="宋体"/>
          <w:kern w:val="0"/>
          <w:szCs w:val="21"/>
        </w:rPr>
        <w:fldChar w:fldCharType="end"/>
      </w:r>
      <w:r>
        <w:rPr>
          <w:rFonts w:ascii="宋体" w:hAnsi="宋体" w:cs="宋体"/>
          <w:kern w:val="0"/>
          <w:szCs w:val="21"/>
        </w:rPr>
        <w:t xml:space="preserve">       C.</w:t>
      </w:r>
      <w:r>
        <w:rPr>
          <w:rFonts w:ascii="宋体" w:hAnsi="宋体" w:cs="宋体"/>
          <w:kern w:val="0"/>
          <w:szCs w:val="21"/>
        </w:rPr>
        <w:fldChar w:fldCharType="begin"/>
      </w:r>
      <w:r>
        <w:rPr>
          <w:rFonts w:ascii="宋体" w:hAnsi="宋体" w:cs="宋体"/>
          <w:kern w:val="0"/>
          <w:szCs w:val="21"/>
        </w:rPr>
        <w:instrText xml:space="preserve"> = 2 \* GB3 \* MERGEFORMAT </w:instrText>
      </w:r>
      <w:r>
        <w:rPr>
          <w:rFonts w:ascii="宋体" w:hAnsi="宋体" w:cs="宋体"/>
          <w:kern w:val="0"/>
          <w:szCs w:val="21"/>
        </w:rPr>
        <w:fldChar w:fldCharType="separate"/>
      </w:r>
      <w:r>
        <w:rPr>
          <w:rFonts w:hint="eastAsia" w:ascii="宋体" w:hAnsi="宋体" w:cs="宋体"/>
          <w:szCs w:val="21"/>
        </w:rPr>
        <w:t>②</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4 \* GB3 \* MERGEFORMAT </w:instrText>
      </w:r>
      <w:r>
        <w:rPr>
          <w:rFonts w:ascii="宋体" w:hAnsi="宋体" w:cs="宋体"/>
          <w:kern w:val="0"/>
          <w:szCs w:val="21"/>
        </w:rPr>
        <w:fldChar w:fldCharType="separate"/>
      </w:r>
      <w:r>
        <w:rPr>
          <w:rFonts w:hint="eastAsia" w:ascii="宋体" w:hAnsi="宋体" w:cs="宋体"/>
          <w:szCs w:val="21"/>
        </w:rPr>
        <w:t>④</w:t>
      </w:r>
      <w:r>
        <w:rPr>
          <w:rFonts w:ascii="宋体" w:hAnsi="宋体" w:cs="宋体"/>
          <w:kern w:val="0"/>
          <w:szCs w:val="21"/>
        </w:rPr>
        <w:fldChar w:fldCharType="end"/>
      </w:r>
      <w:r>
        <w:rPr>
          <w:rFonts w:ascii="宋体" w:hAnsi="宋体" w:cs="宋体"/>
          <w:kern w:val="0"/>
          <w:szCs w:val="21"/>
        </w:rPr>
        <w:t xml:space="preserve">         D.</w:t>
      </w:r>
      <w:r>
        <w:rPr>
          <w:rFonts w:ascii="宋体" w:hAnsi="宋体" w:cs="宋体"/>
          <w:kern w:val="0"/>
          <w:szCs w:val="21"/>
        </w:rPr>
        <w:fldChar w:fldCharType="begin"/>
      </w:r>
      <w:r>
        <w:rPr>
          <w:rFonts w:ascii="宋体" w:hAnsi="宋体" w:cs="宋体"/>
          <w:kern w:val="0"/>
          <w:szCs w:val="21"/>
        </w:rPr>
        <w:instrText xml:space="preserve"> = 3 \* GB3 \* MERGEFORMAT </w:instrText>
      </w:r>
      <w:r>
        <w:rPr>
          <w:rFonts w:ascii="宋体" w:hAnsi="宋体" w:cs="宋体"/>
          <w:kern w:val="0"/>
          <w:szCs w:val="21"/>
        </w:rPr>
        <w:fldChar w:fldCharType="separate"/>
      </w:r>
      <w:r>
        <w:rPr>
          <w:rFonts w:hint="eastAsia" w:ascii="宋体" w:hAnsi="宋体" w:cs="宋体"/>
          <w:szCs w:val="21"/>
        </w:rPr>
        <w:t>③</w: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 4 \* GB3 \* MERGEFORMAT </w:instrText>
      </w:r>
      <w:r>
        <w:rPr>
          <w:rFonts w:ascii="宋体" w:hAnsi="宋体" w:cs="宋体"/>
          <w:kern w:val="0"/>
          <w:szCs w:val="21"/>
        </w:rPr>
        <w:fldChar w:fldCharType="separate"/>
      </w:r>
      <w:r>
        <w:rPr>
          <w:rFonts w:hint="eastAsia" w:ascii="宋体" w:hAnsi="宋体" w:cs="宋体"/>
          <w:szCs w:val="21"/>
        </w:rPr>
        <w:t>④</w:t>
      </w:r>
      <w:r>
        <w:rPr>
          <w:rFonts w:ascii="宋体" w:hAnsi="宋体" w:cs="宋体"/>
          <w:kern w:val="0"/>
          <w:szCs w:val="21"/>
        </w:rPr>
        <w:fldChar w:fldCharType="end"/>
      </w:r>
    </w:p>
    <w:p>
      <w:pPr>
        <w:widowControl/>
        <w:adjustRightInd w:val="0"/>
        <w:snapToGrid w:val="0"/>
        <w:spacing w:line="360" w:lineRule="auto"/>
        <w:jc w:val="left"/>
        <w:rPr>
          <w:rFonts w:ascii="宋体" w:hAnsi="宋体" w:cs="宋体"/>
          <w:kern w:val="0"/>
          <w:sz w:val="24"/>
        </w:rPr>
      </w:pPr>
      <w:r>
        <w:rPr>
          <w:rFonts w:ascii="宋体" w:hAnsi="宋体" w:cs="宋体"/>
          <w:kern w:val="0"/>
          <w:sz w:val="24"/>
        </w:rPr>
        <w:pict>
          <v:shape id="_x0000_i1070" o:spt="75" alt="高中试卷网 http://sj.fjjy.org" type="#_x0000_t75" style="height:85.5pt;width:349.5pt;" filled="f" o:preferrelative="t" stroked="f" coordsize="21600,21600">
            <v:path/>
            <v:fill on="f" focussize="0,0"/>
            <v:stroke on="f" joinstyle="miter"/>
            <v:imagedata r:id="rId91" o:title="学科网 版权所有"/>
            <o:lock v:ext="edit" aspectratio="t"/>
            <w10:wrap type="none"/>
            <w10:anchorlock/>
          </v:shape>
        </w:pict>
      </w:r>
    </w:p>
    <w:p>
      <w:pPr>
        <w:widowControl/>
        <w:numPr>
          <w:ilvl w:val="0"/>
          <w:numId w:val="2"/>
        </w:numPr>
        <w:adjustRightInd w:val="0"/>
        <w:snapToGrid w:val="0"/>
        <w:spacing w:line="360" w:lineRule="auto"/>
        <w:jc w:val="left"/>
        <w:rPr>
          <w:rFonts w:ascii="宋体" w:cs="宋体"/>
          <w:szCs w:val="21"/>
        </w:rPr>
      </w:pPr>
      <w:r>
        <w:rPr>
          <w:rFonts w:hint="eastAsia" w:ascii="宋体" w:hAnsi="宋体" w:cs="宋体"/>
          <w:kern w:val="0"/>
          <w:szCs w:val="21"/>
        </w:rPr>
        <w:t>设置菌株Ⅰ为对照，是为了验证</w:t>
      </w:r>
      <w:r>
        <w:rPr>
          <w:rFonts w:ascii="宋体" w:hAnsi="宋体" w:cs="宋体"/>
          <w:szCs w:val="21"/>
        </w:rPr>
        <w:t>__________</w:t>
      </w:r>
      <w:r>
        <w:rPr>
          <w:rFonts w:hint="eastAsia" w:ascii="宋体" w:hAnsi="宋体" w:cs="宋体"/>
          <w:szCs w:val="21"/>
        </w:rPr>
        <w:t>不携带纤维素酶基因。</w:t>
      </w:r>
    </w:p>
    <w:p>
      <w:pPr>
        <w:widowControl/>
        <w:numPr>
          <w:ilvl w:val="0"/>
          <w:numId w:val="2"/>
        </w:numPr>
        <w:adjustRightInd w:val="0"/>
        <w:snapToGrid w:val="0"/>
        <w:spacing w:line="360" w:lineRule="auto"/>
        <w:jc w:val="left"/>
        <w:rPr>
          <w:rFonts w:ascii="宋体" w:cs="宋体"/>
          <w:szCs w:val="21"/>
        </w:rPr>
      </w:pPr>
      <w:r>
        <w:rPr>
          <w:rFonts w:hint="eastAsia" w:ascii="宋体" w:hAnsi="宋体" w:cs="宋体"/>
          <w:szCs w:val="21"/>
        </w:rPr>
        <w:t>纤维素酶基因的表达包括</w:t>
      </w:r>
      <w:r>
        <w:rPr>
          <w:rFonts w:ascii="宋体" w:hAnsi="宋体" w:cs="宋体"/>
          <w:szCs w:val="21"/>
        </w:rPr>
        <w:t>__________</w:t>
      </w:r>
      <w:r>
        <w:rPr>
          <w:rFonts w:hint="eastAsia" w:ascii="宋体" w:hAnsi="宋体" w:cs="宋体"/>
          <w:szCs w:val="21"/>
        </w:rPr>
        <w:t>和</w:t>
      </w:r>
      <w:r>
        <w:rPr>
          <w:rFonts w:ascii="宋体" w:hAnsi="宋体" w:cs="宋体"/>
          <w:szCs w:val="21"/>
        </w:rPr>
        <w:t>__________</w:t>
      </w:r>
      <w:r>
        <w:rPr>
          <w:rFonts w:hint="eastAsia" w:ascii="宋体" w:hAnsi="宋体" w:cs="宋体"/>
          <w:szCs w:val="21"/>
        </w:rPr>
        <w:t>过程，与菌株Ⅱ相比，在菌株Ⅲ、Ⅳ中参与纤维素酶合成和分泌的细胞器还有</w:t>
      </w:r>
      <w:r>
        <w:rPr>
          <w:rFonts w:ascii="宋体" w:hAnsi="宋体" w:cs="宋体"/>
          <w:szCs w:val="21"/>
        </w:rPr>
        <w:t>______________________________</w:t>
      </w:r>
      <w:r>
        <w:rPr>
          <w:rFonts w:hint="eastAsia" w:ascii="宋体" w:hAnsi="宋体" w:cs="宋体"/>
          <w:szCs w:val="21"/>
        </w:rPr>
        <w:t>。</w:t>
      </w:r>
    </w:p>
    <w:p>
      <w:pPr>
        <w:widowControl/>
        <w:adjustRightInd w:val="0"/>
        <w:snapToGrid w:val="0"/>
        <w:spacing w:line="360" w:lineRule="auto"/>
        <w:jc w:val="left"/>
        <w:rPr>
          <w:rFonts w:asci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）在以纤维素为唯一</w:t>
      </w:r>
      <w:r>
        <w:rPr>
          <w:rFonts w:ascii="宋体" w:hAnsi="宋体" w:cs="宋体"/>
          <w:szCs w:val="21"/>
        </w:rPr>
        <w:t>C</w:t>
      </w:r>
      <w:r>
        <w:rPr>
          <w:rFonts w:hint="eastAsia" w:ascii="宋体" w:hAnsi="宋体" w:cs="宋体"/>
          <w:szCs w:val="21"/>
        </w:rPr>
        <w:t>源的培养基上分别培养菌株Ⅱ、Ⅲ、Ⅳ，菌株</w:t>
      </w:r>
      <w:r>
        <w:rPr>
          <w:rFonts w:ascii="宋体" w:hAnsi="宋体" w:cs="宋体"/>
          <w:szCs w:val="21"/>
        </w:rPr>
        <w:t>___________</w:t>
      </w:r>
      <w:r>
        <w:rPr>
          <w:rFonts w:hint="eastAsia" w:ascii="宋体" w:hAnsi="宋体" w:cs="宋体"/>
          <w:szCs w:val="21"/>
        </w:rPr>
        <w:t>不能存活，原因是</w:t>
      </w:r>
      <w:r>
        <w:rPr>
          <w:rFonts w:ascii="宋体" w:hAnsi="宋体" w:cs="宋体"/>
          <w:szCs w:val="21"/>
        </w:rPr>
        <w:t>_________________________________</w:t>
      </w:r>
      <w:r>
        <w:rPr>
          <w:rFonts w:hint="eastAsia" w:ascii="宋体" w:hAnsi="宋体" w:cs="宋体"/>
          <w:szCs w:val="21"/>
        </w:rPr>
        <w:t>。</w:t>
      </w:r>
    </w:p>
    <w:p>
      <w:pPr>
        <w:widowControl/>
        <w:adjustRightInd w:val="0"/>
        <w:snapToGrid w:val="0"/>
        <w:spacing w:line="360" w:lineRule="auto"/>
        <w:jc w:val="left"/>
        <w:rPr>
          <w:rFonts w:ascii="宋体" w:hAnsi="宋体" w:cs="宋体"/>
          <w:szCs w:val="21"/>
        </w:rPr>
      </w:pPr>
      <w:r>
        <w:rPr>
          <w:rFonts w:ascii="宋体" w:hAnsi="宋体" w:cs="宋体"/>
          <w:szCs w:val="21"/>
        </w:rPr>
        <w:t>(5)</w:t>
      </w:r>
      <w:r>
        <w:rPr>
          <w:rFonts w:hint="eastAsia" w:ascii="宋体" w:hAnsi="宋体" w:cs="宋体"/>
          <w:szCs w:val="21"/>
        </w:rPr>
        <w:t>酵母菌生产酒精的细胞部位是</w:t>
      </w:r>
      <w:r>
        <w:rPr>
          <w:rFonts w:ascii="宋体" w:hAnsi="宋体" w:cs="宋体"/>
          <w:szCs w:val="21"/>
        </w:rPr>
        <w:t>___________</w:t>
      </w:r>
      <w:r>
        <w:rPr>
          <w:rFonts w:hint="eastAsia" w:ascii="宋体" w:hAnsi="宋体" w:cs="宋体"/>
          <w:szCs w:val="21"/>
        </w:rPr>
        <w:t>，产生酒精时细胞的呼吸方式是</w:t>
      </w:r>
      <w:r>
        <w:rPr>
          <w:rFonts w:ascii="宋体" w:hAnsi="宋体" w:cs="宋体"/>
          <w:szCs w:val="21"/>
        </w:rPr>
        <w:t>___________</w:t>
      </w:r>
      <w:r>
        <w:rPr>
          <w:rFonts w:hint="eastAsia" w:ascii="宋体" w:hAnsi="宋体" w:cs="宋体"/>
          <w:szCs w:val="21"/>
        </w:rPr>
        <w:t>，在利用纤维素生产酒精时，菌株Ⅳ更具有优势，因为导入的中重组质粒含有</w:t>
      </w:r>
      <w:r>
        <w:rPr>
          <w:rFonts w:ascii="宋体" w:hAnsi="宋体" w:cs="宋体"/>
          <w:szCs w:val="21"/>
        </w:rPr>
        <w:t>____________</w:t>
      </w:r>
      <w:r>
        <w:rPr>
          <w:rFonts w:hint="eastAsia" w:ascii="宋体" w:hAnsi="宋体" w:cs="宋体"/>
          <w:szCs w:val="21"/>
        </w:rPr>
        <w:t>。使分泌的纤维素酶固定于细胞壁，减少因培养液更新二造成的酶的流失，提高酶的利用率。</w:t>
      </w:r>
    </w:p>
    <w:p>
      <w:pPr>
        <w:tabs>
          <w:tab w:val="left" w:pos="420"/>
          <w:tab w:val="left" w:pos="2517"/>
          <w:tab w:val="left" w:pos="4620"/>
          <w:tab w:val="left" w:pos="4680"/>
          <w:tab w:val="left" w:pos="6660"/>
          <w:tab w:val="left" w:pos="6718"/>
          <w:tab w:val="left" w:pos="8186"/>
        </w:tabs>
        <w:spacing w:line="360" w:lineRule="auto"/>
        <w:jc w:val="center"/>
        <w:rPr>
          <w:b/>
          <w:sz w:val="36"/>
        </w:rPr>
      </w:pPr>
      <w:r>
        <w:rPr>
          <w:rFonts w:hint="eastAsia" w:ascii="宋体" w:hAnsi="宋体" w:cs="宋体"/>
          <w:szCs w:val="21"/>
        </w:rPr>
        <w:br w:type="page"/>
      </w:r>
      <w:r>
        <w:rPr>
          <w:rFonts w:hint="eastAsia"/>
          <w:b/>
          <w:sz w:val="36"/>
        </w:rPr>
        <w:t>3月月考理综生物参考答案</w:t>
      </w:r>
    </w:p>
    <w:p>
      <w:pPr>
        <w:spacing w:line="360" w:lineRule="auto"/>
        <w:jc w:val="left"/>
        <w:rPr>
          <w:rFonts w:ascii="宋体" w:hAnsi="宋体"/>
          <w:b/>
          <w:szCs w:val="21"/>
          <w:u w:val="single"/>
        </w:rPr>
      </w:pPr>
      <w:r>
        <w:rPr>
          <w:rFonts w:ascii="宋体" w:hAnsi="宋体"/>
          <w:bCs/>
          <w:szCs w:val="21"/>
        </w:rPr>
        <w:t>1—</w:t>
      </w:r>
      <w:r>
        <w:rPr>
          <w:rFonts w:hint="eastAsia" w:ascii="宋体" w:hAnsi="宋体"/>
          <w:bCs/>
          <w:szCs w:val="21"/>
        </w:rPr>
        <w:t>6</w:t>
      </w:r>
      <w:r>
        <w:rPr>
          <w:rFonts w:ascii="宋体" w:hAnsi="宋体"/>
          <w:bCs/>
          <w:szCs w:val="21"/>
        </w:rPr>
        <w:t>：</w:t>
      </w:r>
      <w:r>
        <w:rPr>
          <w:rFonts w:hint="eastAsia" w:ascii="宋体" w:hAnsi="宋体"/>
          <w:bCs/>
          <w:szCs w:val="21"/>
        </w:rPr>
        <w:t>CBACDC</w:t>
      </w:r>
    </w:p>
    <w:p>
      <w:pPr>
        <w:spacing w:line="360" w:lineRule="auto"/>
        <w:jc w:val="left"/>
        <w:rPr>
          <w:rFonts w:ascii="宋体" w:hAnsi="宋体"/>
          <w:szCs w:val="21"/>
        </w:rPr>
      </w:pPr>
      <w:r>
        <w:rPr>
          <w:rFonts w:hint="eastAsia" w:ascii="宋体" w:hAnsi="宋体"/>
          <w:szCs w:val="21"/>
        </w:rPr>
        <w:t>29.（1）提供二氧化碳              （2）既可对照组又可测呼吸作用</w:t>
      </w:r>
    </w:p>
    <w:p>
      <w:pPr>
        <w:spacing w:line="360" w:lineRule="auto"/>
        <w:jc w:val="left"/>
        <w:rPr>
          <w:rFonts w:ascii="宋体" w:hAnsi="宋体"/>
          <w:szCs w:val="21"/>
        </w:rPr>
      </w:pPr>
      <w:r>
        <w:rPr>
          <w:rFonts w:hint="eastAsia" w:ascii="宋体" w:hAnsi="宋体"/>
          <w:szCs w:val="21"/>
        </w:rPr>
        <w:t>（3）叶绿体基质和线粒体内膜    （4）38  （5）增加</w:t>
      </w:r>
    </w:p>
    <w:p>
      <w:pPr>
        <w:spacing w:line="360" w:lineRule="auto"/>
        <w:jc w:val="left"/>
        <w:rPr>
          <w:rFonts w:ascii="宋体" w:hAnsi="宋体"/>
          <w:szCs w:val="21"/>
        </w:rPr>
      </w:pPr>
      <w:r>
        <w:rPr>
          <w:rFonts w:hint="eastAsia" w:ascii="宋体" w:hAnsi="宋体"/>
          <w:szCs w:val="21"/>
        </w:rPr>
        <w:t>30. （1）特异性免疫反应　吞噬　溶酶体　浆　浓度　</w:t>
      </w:r>
    </w:p>
    <w:p>
      <w:pPr>
        <w:spacing w:line="360" w:lineRule="auto"/>
        <w:jc w:val="left"/>
        <w:rPr>
          <w:rFonts w:ascii="宋体" w:hAnsi="宋体"/>
          <w:szCs w:val="21"/>
        </w:rPr>
      </w:pPr>
      <w:r>
        <w:rPr>
          <w:rFonts w:hint="eastAsia" w:ascii="宋体" w:hAnsi="宋体"/>
          <w:szCs w:val="21"/>
        </w:rPr>
        <w:t>（2）血浆　不含抗原的血液　抗体受体　反馈　抗体与抗原　</w:t>
      </w:r>
    </w:p>
    <w:p>
      <w:pPr>
        <w:spacing w:line="360" w:lineRule="auto"/>
        <w:jc w:val="left"/>
        <w:rPr>
          <w:rFonts w:ascii="宋体" w:hAnsi="宋体"/>
          <w:szCs w:val="21"/>
        </w:rPr>
      </w:pPr>
      <w:r>
        <w:rPr>
          <w:rFonts w:hint="eastAsia" w:ascii="宋体" w:hAnsi="宋体"/>
          <w:szCs w:val="21"/>
        </w:rPr>
        <w:t>（3）分裂失控（无限增殖）</w:t>
      </w:r>
    </w:p>
    <w:p>
      <w:pPr>
        <w:spacing w:line="360" w:lineRule="auto"/>
        <w:rPr>
          <w:rFonts w:ascii="宋体" w:hAnsi="宋体"/>
          <w:szCs w:val="21"/>
        </w:rPr>
      </w:pPr>
      <w:r>
        <w:rPr>
          <w:rFonts w:hint="eastAsia" w:ascii="宋体" w:hAnsi="宋体"/>
          <w:szCs w:val="21"/>
        </w:rPr>
        <w:t>31.（1）间接</w:t>
      </w:r>
    </w:p>
    <w:p>
      <w:pPr>
        <w:spacing w:line="360" w:lineRule="auto"/>
        <w:rPr>
          <w:rFonts w:ascii="宋体" w:hAnsi="宋体"/>
          <w:szCs w:val="21"/>
        </w:rPr>
      </w:pPr>
      <w:r>
        <w:rPr>
          <w:rFonts w:hint="eastAsia" w:ascii="宋体" w:hAnsi="宋体"/>
          <w:szCs w:val="21"/>
        </w:rPr>
        <w:t>（2）自我调节能力抵抗力</w:t>
      </w:r>
    </w:p>
    <w:p>
      <w:pPr>
        <w:spacing w:line="360" w:lineRule="auto"/>
        <w:rPr>
          <w:rFonts w:ascii="宋体" w:hAnsi="宋体"/>
          <w:szCs w:val="21"/>
        </w:rPr>
      </w:pPr>
      <w:r>
        <w:rPr>
          <w:rFonts w:hint="eastAsia" w:ascii="宋体" w:hAnsi="宋体"/>
          <w:szCs w:val="21"/>
        </w:rPr>
        <w:t>（3）次生演替速度和方向</w:t>
      </w:r>
    </w:p>
    <w:p>
      <w:pPr>
        <w:spacing w:line="360" w:lineRule="auto"/>
        <w:rPr>
          <w:rFonts w:ascii="宋体" w:hAnsi="宋体"/>
          <w:szCs w:val="21"/>
        </w:rPr>
      </w:pPr>
      <w:r>
        <w:rPr>
          <w:rFonts w:hint="eastAsia" w:ascii="宋体" w:hAnsi="宋体"/>
          <w:szCs w:val="21"/>
        </w:rPr>
        <w:t>（4）大于</w:t>
      </w:r>
    </w:p>
    <w:p>
      <w:pPr>
        <w:spacing w:line="360" w:lineRule="auto"/>
        <w:rPr>
          <w:rFonts w:ascii="宋体" w:hAnsi="宋体"/>
          <w:szCs w:val="21"/>
        </w:rPr>
      </w:pPr>
      <w:r>
        <w:rPr>
          <w:rFonts w:hint="eastAsia" w:ascii="宋体" w:hAnsi="宋体"/>
          <w:szCs w:val="21"/>
        </w:rPr>
        <w:t>（5）甲的同化量中有部分被自身消耗，还有一部分流入与乙同一营养级的其他种群</w:t>
      </w:r>
    </w:p>
    <w:p>
      <w:pPr>
        <w:spacing w:line="360" w:lineRule="auto"/>
        <w:rPr>
          <w:rFonts w:ascii="宋体" w:hAnsi="宋体"/>
          <w:szCs w:val="21"/>
        </w:rPr>
      </w:pPr>
      <w:r>
        <w:rPr>
          <w:rFonts w:hint="eastAsia" w:ascii="宋体" w:hAnsi="宋体"/>
          <w:szCs w:val="21"/>
        </w:rPr>
        <w:t>32. (1)控制酶的合成控制代谢过程    自然选择(或进化)  (2)6   雌   1/6</w:t>
      </w:r>
    </w:p>
    <w:p>
      <w:pPr>
        <w:spacing w:line="360" w:lineRule="auto"/>
        <w:rPr>
          <w:rFonts w:ascii="宋体" w:hAnsi="宋体"/>
          <w:szCs w:val="21"/>
        </w:rPr>
      </w:pPr>
      <w:r>
        <w:rPr>
          <w:rFonts w:hint="eastAsia" w:ascii="宋体" w:hAnsi="宋体"/>
          <w:szCs w:val="21"/>
        </w:rPr>
        <w:t>(3)基因E与e所在同源染色体的非姐妹染色单体之间发生了交叉互换(或交叉互换)  (4)①2:1:1   ②丙</w:t>
      </w:r>
    </w:p>
    <w:p>
      <w:pPr>
        <w:spacing w:line="360" w:lineRule="auto"/>
        <w:rPr>
          <w:rFonts w:ascii="宋体" w:hAnsi="宋体"/>
          <w:szCs w:val="21"/>
        </w:rPr>
      </w:pPr>
      <w:r>
        <w:rPr>
          <w:rFonts w:hint="eastAsia" w:ascii="宋体" w:hAnsi="宋体"/>
          <w:szCs w:val="21"/>
        </w:rPr>
        <w:t>37.（15分）</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（1）细菌</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（2）纤维二糖葡萄糖</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（3）梯度稀释刚果红染色    1</w:t>
      </w:r>
    </w:p>
    <w:p>
      <w:pPr>
        <w:spacing w:line="360" w:lineRule="auto"/>
        <w:ind w:firstLine="210" w:firstLineChars="100"/>
        <w:jc w:val="left"/>
        <w:rPr>
          <w:rFonts w:ascii="宋体" w:hAnsi="宋体"/>
          <w:kern w:val="0"/>
          <w:szCs w:val="21"/>
          <w:shd w:val="clear" w:color="auto" w:fill="FFFFFF"/>
        </w:rPr>
      </w:pPr>
      <w:r>
        <w:rPr>
          <w:rFonts w:hint="eastAsia" w:ascii="宋体" w:hAnsi="宋体"/>
          <w:kern w:val="0"/>
          <w:szCs w:val="21"/>
          <w:shd w:val="clear" w:color="auto" w:fill="FFFFFF"/>
        </w:rPr>
        <w:t>（4）固体</w:t>
      </w:r>
    </w:p>
    <w:p>
      <w:pPr>
        <w:spacing w:line="360" w:lineRule="auto"/>
        <w:ind w:firstLine="210" w:firstLineChars="100"/>
        <w:jc w:val="left"/>
        <w:rPr>
          <w:rFonts w:ascii="宋体" w:hAnsi="宋体"/>
          <w:szCs w:val="21"/>
        </w:rPr>
      </w:pPr>
      <w:r>
        <w:rPr>
          <w:rFonts w:hint="eastAsia" w:ascii="宋体" w:hAnsi="宋体"/>
          <w:kern w:val="0"/>
          <w:szCs w:val="21"/>
          <w:shd w:val="clear" w:color="auto" w:fill="FFFFFF"/>
        </w:rPr>
        <w:t>（5）缺少35度无催腐剂的对照组</w:t>
      </w:r>
    </w:p>
    <w:p>
      <w:pPr>
        <w:spacing w:line="360" w:lineRule="auto"/>
        <w:rPr>
          <w:rFonts w:ascii="宋体" w:hAnsi="宋体" w:cs="宋体"/>
          <w:szCs w:val="21"/>
        </w:rPr>
      </w:pPr>
      <w:r>
        <w:rPr>
          <w:rFonts w:hint="eastAsia" w:ascii="宋体" w:hAnsi="宋体"/>
          <w:szCs w:val="21"/>
        </w:rPr>
        <w:t>38.</w:t>
      </w:r>
      <w:r>
        <w:rPr>
          <w:rFonts w:hint="eastAsia" w:ascii="宋体" w:hAnsi="宋体" w:cs="宋体"/>
          <w:szCs w:val="21"/>
        </w:rPr>
        <w:t>（</w:t>
      </w:r>
      <w:r>
        <w:rPr>
          <w:rFonts w:ascii="宋体" w:hAnsi="宋体" w:cs="宋体"/>
          <w:szCs w:val="21"/>
        </w:rPr>
        <w:t>1</w:t>
      </w:r>
      <w:r>
        <w:rPr>
          <w:rFonts w:hint="eastAsia" w:ascii="宋体" w:hAnsi="宋体" w:cs="宋体"/>
          <w:szCs w:val="21"/>
        </w:rPr>
        <w:t>）</w:t>
      </w:r>
      <w:r>
        <w:rPr>
          <w:rFonts w:ascii="宋体" w:hAnsi="宋体" w:cs="宋体"/>
          <w:szCs w:val="21"/>
        </w:rPr>
        <w:t>B (</w:t>
      </w:r>
      <w:r>
        <w:rPr>
          <w:rFonts w:hint="eastAsia" w:ascii="宋体" w:hAnsi="宋体" w:cs="宋体"/>
          <w:szCs w:val="21"/>
        </w:rPr>
        <w:t>或</w:t>
      </w:r>
      <w:r>
        <w:rPr>
          <w:rFonts w:ascii="宋体" w:hAnsi="宋体" w:cs="宋体"/>
          <w:szCs w:val="21"/>
        </w:rPr>
        <w:t>C)   C (</w:t>
      </w:r>
      <w:r>
        <w:rPr>
          <w:rFonts w:hint="eastAsia" w:ascii="宋体" w:hAnsi="宋体" w:cs="宋体"/>
          <w:szCs w:val="21"/>
        </w:rPr>
        <w:t>或</w:t>
      </w:r>
      <w:r>
        <w:rPr>
          <w:rFonts w:ascii="宋体" w:hAnsi="宋体" w:cs="宋体"/>
          <w:szCs w:val="21"/>
        </w:rPr>
        <w:t>B)    (2)</w:t>
      </w:r>
      <w:r>
        <w:rPr>
          <w:rFonts w:hint="eastAsia" w:ascii="宋体" w:hAnsi="宋体" w:cs="宋体"/>
          <w:szCs w:val="21"/>
        </w:rPr>
        <w:t>质粒</w:t>
      </w:r>
      <w:r>
        <w:rPr>
          <w:rFonts w:ascii="宋体" w:hAnsi="宋体" w:cs="宋体"/>
          <w:szCs w:val="21"/>
        </w:rPr>
        <w:t>DNA</w:t>
      </w:r>
      <w:r>
        <w:rPr>
          <w:rFonts w:hint="eastAsia" w:ascii="宋体" w:hAnsi="宋体" w:cs="宋体"/>
          <w:szCs w:val="21"/>
        </w:rPr>
        <w:t>和酵母菌基因组</w:t>
      </w:r>
    </w:p>
    <w:p>
      <w:pPr>
        <w:numPr>
          <w:ilvl w:val="0"/>
          <w:numId w:val="3"/>
        </w:numPr>
        <w:adjustRightInd w:val="0"/>
        <w:snapToGrid w:val="0"/>
        <w:spacing w:line="360" w:lineRule="auto"/>
        <w:jc w:val="left"/>
        <w:rPr>
          <w:rFonts w:ascii="宋体" w:hAnsi="宋体" w:cs="宋体"/>
          <w:szCs w:val="21"/>
        </w:rPr>
      </w:pPr>
      <w:r>
        <w:rPr>
          <w:rFonts w:hint="eastAsia" w:ascii="宋体" w:hAnsi="宋体" w:cs="宋体"/>
          <w:szCs w:val="21"/>
        </w:rPr>
        <w:t>转录翻译内质、高尔基体</w:t>
      </w:r>
    </w:p>
    <w:p>
      <w:pPr>
        <w:numPr>
          <w:ilvl w:val="0"/>
          <w:numId w:val="3"/>
        </w:numPr>
        <w:adjustRightInd w:val="0"/>
        <w:snapToGrid w:val="0"/>
        <w:spacing w:line="360" w:lineRule="auto"/>
        <w:jc w:val="left"/>
        <w:rPr>
          <w:rFonts w:ascii="宋体" w:hAnsi="宋体" w:cs="宋体"/>
          <w:szCs w:val="21"/>
        </w:rPr>
      </w:pPr>
      <w:r>
        <w:rPr>
          <w:rFonts w:ascii="宋体" w:hAnsi="宋体" w:cs="宋体"/>
          <w:szCs w:val="21"/>
        </w:rPr>
        <w:fldChar w:fldCharType="begin"/>
      </w:r>
      <w:r>
        <w:rPr>
          <w:rFonts w:ascii="宋体" w:hAnsi="宋体" w:cs="宋体"/>
          <w:szCs w:val="21"/>
        </w:rPr>
        <w:instrText xml:space="preserve"> = 2 \* ROMAN \* MERGEFORMAT </w:instrText>
      </w:r>
      <w:r>
        <w:rPr>
          <w:rFonts w:ascii="宋体" w:hAnsi="宋体" w:cs="宋体"/>
          <w:szCs w:val="21"/>
        </w:rPr>
        <w:fldChar w:fldCharType="separate"/>
      </w:r>
      <w:r>
        <w:rPr>
          <w:rFonts w:ascii="宋体" w:hAnsi="宋体" w:cs="宋体"/>
          <w:szCs w:val="21"/>
        </w:rPr>
        <w:t>II</w:t>
      </w:r>
      <w:r>
        <w:rPr>
          <w:rFonts w:ascii="宋体" w:hAnsi="宋体" w:cs="宋体"/>
          <w:szCs w:val="21"/>
        </w:rPr>
        <w:fldChar w:fldCharType="end"/>
      </w:r>
    </w:p>
    <w:p>
      <w:pPr>
        <w:adjustRightInd w:val="0"/>
        <w:snapToGrid w:val="0"/>
        <w:spacing w:line="360" w:lineRule="auto"/>
        <w:jc w:val="left"/>
        <w:rPr>
          <w:rFonts w:ascii="宋体" w:hAnsi="宋体" w:cs="宋体"/>
          <w:szCs w:val="21"/>
        </w:rPr>
      </w:pPr>
      <w:r>
        <w:rPr>
          <w:rFonts w:hint="eastAsia" w:ascii="宋体" w:hAnsi="宋体" w:cs="宋体"/>
          <w:szCs w:val="21"/>
        </w:rPr>
        <w:t>缺少信号肽编码序列，合成的纤维素酶不能分泌到胞外，细胞无可利用的碳源</w:t>
      </w:r>
    </w:p>
    <w:p>
      <w:pPr>
        <w:adjustRightInd w:val="0"/>
        <w:snapToGrid w:val="0"/>
        <w:spacing w:line="360" w:lineRule="auto"/>
        <w:jc w:val="left"/>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）细胞质基质无氧呼吸</w:t>
      </w:r>
      <w:r>
        <w:rPr>
          <w:rFonts w:ascii="宋体" w:hAnsi="宋体" w:cs="宋体"/>
          <w:szCs w:val="21"/>
        </w:rPr>
        <w:t xml:space="preserve">    A</w:t>
      </w:r>
      <w:r>
        <w:rPr>
          <w:rFonts w:hint="eastAsia" w:ascii="宋体" w:hAnsi="宋体" w:cs="宋体"/>
          <w:szCs w:val="21"/>
        </w:rPr>
        <w:t>基因片段</w:t>
      </w:r>
    </w:p>
    <w:p>
      <w:pPr>
        <w:spacing w:line="360" w:lineRule="auto"/>
      </w:pPr>
    </w:p>
    <w:p>
      <w:pPr>
        <w:spacing w:line="360" w:lineRule="auto"/>
      </w:pPr>
    </w:p>
    <w:p>
      <w:pPr>
        <w:spacing w:line="360" w:lineRule="auto"/>
      </w:pPr>
    </w:p>
    <w:p>
      <w:pPr>
        <w:spacing w:line="360" w:lineRule="auto"/>
      </w:pPr>
    </w:p>
    <w:p>
      <w:pPr>
        <w:tabs>
          <w:tab w:val="left" w:pos="420"/>
          <w:tab w:val="left" w:pos="2517"/>
          <w:tab w:val="left" w:pos="4620"/>
          <w:tab w:val="left" w:pos="4680"/>
          <w:tab w:val="left" w:pos="6660"/>
          <w:tab w:val="left" w:pos="6718"/>
          <w:tab w:val="left" w:pos="8186"/>
        </w:tabs>
        <w:spacing w:line="360" w:lineRule="auto"/>
        <w:jc w:val="center"/>
        <w:rPr>
          <w:b/>
          <w:sz w:val="36"/>
        </w:rPr>
      </w:pPr>
      <w:r>
        <w:rPr>
          <w:rFonts w:hint="eastAsia"/>
          <w:b/>
          <w:sz w:val="36"/>
        </w:rPr>
        <w:t>3月月考理综化学参考答案</w:t>
      </w:r>
    </w:p>
    <w:p>
      <w:pPr>
        <w:spacing w:line="360" w:lineRule="auto"/>
        <w:rPr>
          <w:rFonts w:ascii="宋体" w:hAnsi="宋体"/>
          <w:color w:val="000000"/>
          <w:szCs w:val="21"/>
        </w:rPr>
      </w:pPr>
      <w:r>
        <w:rPr>
          <w:rFonts w:hint="eastAsia" w:ascii="宋体" w:hAnsi="宋体"/>
          <w:color w:val="000000"/>
          <w:szCs w:val="21"/>
        </w:rPr>
        <w:t>DCADDBC</w:t>
      </w:r>
    </w:p>
    <w:p>
      <w:pPr>
        <w:spacing w:line="360" w:lineRule="auto"/>
        <w:rPr>
          <w:rFonts w:ascii="宋体" w:hAnsi="宋体"/>
          <w:color w:val="000000"/>
          <w:szCs w:val="21"/>
        </w:rPr>
      </w:pPr>
      <w:r>
        <w:rPr>
          <w:rFonts w:hint="eastAsia" w:ascii="宋体" w:hAnsi="宋体"/>
          <w:color w:val="000000"/>
          <w:szCs w:val="21"/>
        </w:rPr>
        <w:t>26、</w:t>
      </w:r>
      <w:r>
        <w:rPr>
          <w:rFonts w:ascii="宋体" w:hAnsi="宋体"/>
          <w:color w:val="000000"/>
          <w:szCs w:val="21"/>
        </w:rPr>
        <w:t>(15分)（1）不能；因为没有确认MnO</w:t>
      </w:r>
      <w:r>
        <w:rPr>
          <w:rFonts w:ascii="宋体" w:hAnsi="宋体"/>
          <w:color w:val="000000"/>
          <w:szCs w:val="21"/>
          <w:vertAlign w:val="subscript"/>
        </w:rPr>
        <w:t>2</w:t>
      </w:r>
      <w:r>
        <w:rPr>
          <w:rFonts w:ascii="宋体" w:hAnsi="宋体"/>
          <w:color w:val="000000"/>
          <w:szCs w:val="21"/>
        </w:rPr>
        <w:t>的质量和性质是否改变  (各1分，共2分)</w:t>
      </w:r>
    </w:p>
    <w:p>
      <w:pPr>
        <w:spacing w:line="360" w:lineRule="auto"/>
        <w:rPr>
          <w:rFonts w:ascii="宋体" w:hAnsi="宋体"/>
          <w:color w:val="000000"/>
          <w:szCs w:val="21"/>
        </w:rPr>
      </w:pPr>
      <w:r>
        <w:rPr>
          <w:rFonts w:ascii="宋体" w:hAnsi="宋体"/>
          <w:color w:val="000000"/>
          <w:szCs w:val="21"/>
        </w:rPr>
        <w:t>（2）在一定质量范围内，MnO</w:t>
      </w:r>
      <w:r>
        <w:rPr>
          <w:rFonts w:ascii="宋体" w:hAnsi="宋体"/>
          <w:color w:val="000000"/>
          <w:szCs w:val="21"/>
          <w:vertAlign w:val="subscript"/>
        </w:rPr>
        <w:t>2</w:t>
      </w:r>
      <w:r>
        <w:rPr>
          <w:rFonts w:ascii="宋体" w:hAnsi="宋体"/>
          <w:color w:val="000000"/>
          <w:szCs w:val="21"/>
        </w:rPr>
        <w:t>质量越大，反应速率越快；             (1分)</w:t>
      </w:r>
    </w:p>
    <w:p>
      <w:pPr>
        <w:spacing w:line="360" w:lineRule="auto"/>
        <w:rPr>
          <w:rFonts w:ascii="宋体" w:hAnsi="宋体"/>
          <w:color w:val="000000"/>
          <w:szCs w:val="21"/>
        </w:rPr>
      </w:pPr>
      <w:r>
        <w:rPr>
          <w:rFonts w:ascii="宋体" w:hAnsi="宋体"/>
          <w:color w:val="000000"/>
          <w:szCs w:val="21"/>
        </w:rPr>
        <w:t xml:space="preserve">固体质量越大，其表面积也越大，故反应速率加快，催化效果更好。(2分)      </w:t>
      </w:r>
    </w:p>
    <w:p>
      <w:pPr>
        <w:spacing w:line="360" w:lineRule="auto"/>
        <w:rPr>
          <w:rFonts w:ascii="宋体" w:hAnsi="宋体"/>
          <w:color w:val="000000"/>
          <w:szCs w:val="21"/>
        </w:rPr>
      </w:pPr>
      <w:r>
        <w:rPr>
          <w:rFonts w:ascii="宋体" w:hAnsi="宋体"/>
          <w:color w:val="000000"/>
          <w:szCs w:val="21"/>
        </w:rPr>
        <w:t>（3）Fe</w:t>
      </w:r>
      <w:r>
        <w:rPr>
          <w:rFonts w:ascii="宋体" w:hAnsi="宋体"/>
          <w:color w:val="000000"/>
          <w:szCs w:val="21"/>
          <w:vertAlign w:val="superscript"/>
        </w:rPr>
        <w:t>3+</w:t>
      </w:r>
      <w:r>
        <w:rPr>
          <w:rFonts w:ascii="宋体" w:hAnsi="宋体"/>
          <w:color w:val="000000"/>
          <w:szCs w:val="21"/>
        </w:rPr>
        <w:t>和Cu</w:t>
      </w:r>
      <w:r>
        <w:rPr>
          <w:rFonts w:ascii="宋体" w:hAnsi="宋体"/>
          <w:color w:val="000000"/>
          <w:szCs w:val="21"/>
          <w:vertAlign w:val="superscript"/>
        </w:rPr>
        <w:t>2+</w:t>
      </w:r>
      <w:r>
        <w:rPr>
          <w:rFonts w:ascii="宋体" w:hAnsi="宋体"/>
          <w:color w:val="000000"/>
          <w:szCs w:val="21"/>
        </w:rPr>
        <w:t>对H</w:t>
      </w:r>
      <w:r>
        <w:rPr>
          <w:rFonts w:ascii="宋体" w:hAnsi="宋体"/>
          <w:color w:val="000000"/>
          <w:szCs w:val="21"/>
          <w:vertAlign w:val="subscript"/>
        </w:rPr>
        <w:t>2</w:t>
      </w:r>
      <w:r>
        <w:rPr>
          <w:rFonts w:ascii="宋体" w:hAnsi="宋体"/>
          <w:color w:val="000000"/>
          <w:szCs w:val="21"/>
        </w:rPr>
        <w:t>O</w:t>
      </w:r>
      <w:r>
        <w:rPr>
          <w:rFonts w:ascii="宋体" w:hAnsi="宋体"/>
          <w:color w:val="000000"/>
          <w:szCs w:val="21"/>
          <w:vertAlign w:val="subscript"/>
        </w:rPr>
        <w:t>2</w:t>
      </w:r>
      <w:r>
        <w:rPr>
          <w:rFonts w:ascii="宋体" w:hAnsi="宋体"/>
          <w:color w:val="000000"/>
          <w:szCs w:val="21"/>
        </w:rPr>
        <w:t>的分解均有催化作用，且Fe</w:t>
      </w:r>
      <w:r>
        <w:rPr>
          <w:rFonts w:ascii="宋体" w:hAnsi="宋体"/>
          <w:color w:val="000000"/>
          <w:szCs w:val="21"/>
          <w:vertAlign w:val="superscript"/>
        </w:rPr>
        <w:t>3+</w:t>
      </w:r>
      <w:r>
        <w:rPr>
          <w:rFonts w:ascii="宋体" w:hAnsi="宋体"/>
          <w:color w:val="000000"/>
          <w:szCs w:val="21"/>
        </w:rPr>
        <w:t>比Cu</w:t>
      </w:r>
      <w:r>
        <w:rPr>
          <w:rFonts w:ascii="宋体" w:hAnsi="宋体"/>
          <w:color w:val="000000"/>
          <w:szCs w:val="21"/>
          <w:vertAlign w:val="superscript"/>
        </w:rPr>
        <w:t>2+</w:t>
      </w:r>
      <w:r>
        <w:rPr>
          <w:rFonts w:ascii="宋体" w:hAnsi="宋体"/>
          <w:color w:val="000000"/>
          <w:szCs w:val="21"/>
        </w:rPr>
        <w:t>催化效果好； (2分)</w:t>
      </w:r>
    </w:p>
    <w:p>
      <w:pPr>
        <w:spacing w:line="360" w:lineRule="auto"/>
        <w:rPr>
          <w:rFonts w:ascii="宋体" w:hAnsi="宋体"/>
          <w:color w:val="000000"/>
          <w:szCs w:val="21"/>
          <w:lang w:val="pt-BR"/>
        </w:rPr>
      </w:pPr>
      <w:r>
        <w:rPr>
          <w:rFonts w:ascii="宋体" w:hAnsi="宋体"/>
          <w:color w:val="000000"/>
          <w:szCs w:val="21"/>
        </w:rPr>
        <w:t>对比实验，证明Cl</w:t>
      </w:r>
      <w:r>
        <w:rPr>
          <w:rFonts w:ascii="宋体" w:hAnsi="宋体"/>
          <w:color w:val="000000"/>
          <w:szCs w:val="21"/>
          <w:vertAlign w:val="superscript"/>
        </w:rPr>
        <w:t>－</w:t>
      </w:r>
      <w:r>
        <w:rPr>
          <w:rFonts w:ascii="宋体" w:hAnsi="宋体"/>
          <w:color w:val="000000"/>
          <w:szCs w:val="21"/>
        </w:rPr>
        <w:t>对H</w:t>
      </w:r>
      <w:r>
        <w:rPr>
          <w:rFonts w:ascii="宋体" w:hAnsi="宋体"/>
          <w:color w:val="000000"/>
          <w:szCs w:val="21"/>
          <w:vertAlign w:val="subscript"/>
        </w:rPr>
        <w:t>2</w:t>
      </w:r>
      <w:r>
        <w:rPr>
          <w:rFonts w:ascii="宋体" w:hAnsi="宋体"/>
          <w:color w:val="000000"/>
          <w:szCs w:val="21"/>
        </w:rPr>
        <w:t>O</w:t>
      </w:r>
      <w:r>
        <w:rPr>
          <w:rFonts w:ascii="宋体" w:hAnsi="宋体"/>
          <w:color w:val="000000"/>
          <w:szCs w:val="21"/>
          <w:vertAlign w:val="subscript"/>
        </w:rPr>
        <w:t>2</w:t>
      </w:r>
      <w:r>
        <w:rPr>
          <w:rFonts w:ascii="宋体" w:hAnsi="宋体"/>
          <w:color w:val="000000"/>
          <w:szCs w:val="21"/>
        </w:rPr>
        <w:t xml:space="preserve">的分解没有催化作用。                </w:t>
      </w:r>
      <w:r>
        <w:rPr>
          <w:rFonts w:ascii="宋体" w:hAnsi="宋体"/>
          <w:color w:val="000000"/>
          <w:szCs w:val="21"/>
          <w:lang w:val="pt-BR"/>
        </w:rPr>
        <w:t>(2</w:t>
      </w:r>
      <w:r>
        <w:rPr>
          <w:rFonts w:ascii="宋体" w:hAnsi="宋体"/>
          <w:color w:val="000000"/>
          <w:szCs w:val="21"/>
        </w:rPr>
        <w:t>分</w:t>
      </w:r>
      <w:r>
        <w:rPr>
          <w:rFonts w:ascii="宋体" w:hAnsi="宋体"/>
          <w:color w:val="000000"/>
          <w:szCs w:val="21"/>
          <w:lang w:val="pt-BR"/>
        </w:rPr>
        <w:t xml:space="preserve">)     </w:t>
      </w:r>
    </w:p>
    <w:p>
      <w:pPr>
        <w:spacing w:line="360" w:lineRule="auto"/>
        <w:rPr>
          <w:rFonts w:ascii="宋体" w:hAnsi="宋体"/>
          <w:color w:val="000000"/>
          <w:szCs w:val="21"/>
          <w:lang w:val="pt-BR"/>
        </w:rPr>
      </w:pPr>
      <w:r>
        <w:rPr>
          <w:rFonts w:ascii="宋体" w:hAnsi="宋体"/>
          <w:color w:val="000000"/>
          <w:szCs w:val="21"/>
          <w:lang w:val="pt-BR"/>
        </w:rPr>
        <w:t>（4）2FeCl</w:t>
      </w:r>
      <w:r>
        <w:rPr>
          <w:rFonts w:ascii="宋体" w:hAnsi="宋体"/>
          <w:color w:val="000000"/>
          <w:szCs w:val="21"/>
          <w:vertAlign w:val="subscript"/>
          <w:lang w:val="pt-BR"/>
        </w:rPr>
        <w:t>3</w:t>
      </w:r>
      <w:r>
        <w:rPr>
          <w:rFonts w:ascii="宋体" w:hAnsi="宋体"/>
          <w:color w:val="000000"/>
          <w:szCs w:val="21"/>
          <w:lang w:val="pt-BR"/>
        </w:rPr>
        <w:t xml:space="preserve"> + H</w:t>
      </w:r>
      <w:r>
        <w:rPr>
          <w:rFonts w:ascii="宋体" w:hAnsi="宋体"/>
          <w:color w:val="000000"/>
          <w:szCs w:val="21"/>
          <w:vertAlign w:val="subscript"/>
          <w:lang w:val="pt-BR"/>
        </w:rPr>
        <w:t>2</w:t>
      </w:r>
      <w:r>
        <w:rPr>
          <w:rFonts w:ascii="宋体" w:hAnsi="宋体"/>
          <w:color w:val="000000"/>
          <w:szCs w:val="21"/>
          <w:lang w:val="pt-BR"/>
        </w:rPr>
        <w:t>O</w:t>
      </w:r>
      <w:r>
        <w:rPr>
          <w:rFonts w:ascii="宋体" w:hAnsi="宋体"/>
          <w:color w:val="000000"/>
          <w:szCs w:val="21"/>
          <w:vertAlign w:val="subscript"/>
          <w:lang w:val="pt-BR"/>
        </w:rPr>
        <w:t>2</w:t>
      </w:r>
      <w:r>
        <w:rPr>
          <w:rFonts w:ascii="宋体" w:hAnsi="宋体"/>
          <w:color w:val="000000"/>
          <w:szCs w:val="21"/>
          <w:lang w:val="pt-BR"/>
        </w:rPr>
        <w:t xml:space="preserve"> = 2FeCl</w:t>
      </w:r>
      <w:r>
        <w:rPr>
          <w:rFonts w:ascii="宋体" w:hAnsi="宋体"/>
          <w:color w:val="000000"/>
          <w:szCs w:val="21"/>
          <w:vertAlign w:val="subscript"/>
          <w:lang w:val="pt-BR"/>
        </w:rPr>
        <w:t>2</w:t>
      </w:r>
      <w:r>
        <w:rPr>
          <w:rFonts w:ascii="宋体" w:hAnsi="宋体"/>
          <w:color w:val="000000"/>
          <w:szCs w:val="21"/>
          <w:lang w:val="pt-BR"/>
        </w:rPr>
        <w:t xml:space="preserve"> + O</w:t>
      </w:r>
      <w:r>
        <w:rPr>
          <w:rFonts w:ascii="宋体" w:hAnsi="宋体"/>
          <w:color w:val="000000"/>
          <w:szCs w:val="21"/>
          <w:vertAlign w:val="subscript"/>
          <w:lang w:val="pt-BR"/>
        </w:rPr>
        <w:t>2</w:t>
      </w:r>
      <w:r>
        <w:rPr>
          <w:rFonts w:ascii="宋体" w:hAnsi="宋体"/>
          <w:color w:val="000000"/>
          <w:szCs w:val="21"/>
          <w:lang w:val="pt-BR"/>
        </w:rPr>
        <w:t>↑+ 2HCl                             (2</w:t>
      </w:r>
      <w:r>
        <w:rPr>
          <w:rFonts w:ascii="宋体" w:hAnsi="宋体"/>
          <w:color w:val="000000"/>
          <w:szCs w:val="21"/>
        </w:rPr>
        <w:t>分</w:t>
      </w:r>
      <w:r>
        <w:rPr>
          <w:rFonts w:ascii="宋体" w:hAnsi="宋体"/>
          <w:color w:val="000000"/>
          <w:szCs w:val="21"/>
          <w:lang w:val="pt-BR"/>
        </w:rPr>
        <w:t>)</w:t>
      </w:r>
    </w:p>
    <w:p>
      <w:pPr>
        <w:spacing w:line="360" w:lineRule="auto"/>
        <w:rPr>
          <w:rFonts w:ascii="宋体" w:hAnsi="宋体"/>
          <w:color w:val="000000"/>
          <w:szCs w:val="21"/>
          <w:lang w:val="pt-BR"/>
        </w:rPr>
      </w:pPr>
      <w:r>
        <w:rPr>
          <w:rFonts w:ascii="宋体" w:hAnsi="宋体"/>
          <w:color w:val="000000"/>
          <w:szCs w:val="21"/>
          <w:lang w:val="pt-BR"/>
        </w:rPr>
        <w:t xml:space="preserve">        2FeCl</w:t>
      </w:r>
      <w:r>
        <w:rPr>
          <w:rFonts w:ascii="宋体" w:hAnsi="宋体"/>
          <w:color w:val="000000"/>
          <w:szCs w:val="21"/>
          <w:vertAlign w:val="subscript"/>
          <w:lang w:val="pt-BR"/>
        </w:rPr>
        <w:t>2</w:t>
      </w:r>
      <w:r>
        <w:rPr>
          <w:rFonts w:ascii="宋体" w:hAnsi="宋体"/>
          <w:color w:val="000000"/>
          <w:szCs w:val="21"/>
          <w:lang w:val="pt-BR"/>
        </w:rPr>
        <w:t>+H</w:t>
      </w:r>
      <w:r>
        <w:rPr>
          <w:rFonts w:ascii="宋体" w:hAnsi="宋体"/>
          <w:color w:val="000000"/>
          <w:szCs w:val="21"/>
          <w:vertAlign w:val="subscript"/>
          <w:lang w:val="pt-BR"/>
        </w:rPr>
        <w:t>2</w:t>
      </w:r>
      <w:r>
        <w:rPr>
          <w:rFonts w:ascii="宋体" w:hAnsi="宋体"/>
          <w:color w:val="000000"/>
          <w:szCs w:val="21"/>
          <w:lang w:val="pt-BR"/>
        </w:rPr>
        <w:t>O</w:t>
      </w:r>
      <w:r>
        <w:rPr>
          <w:rFonts w:ascii="宋体" w:hAnsi="宋体"/>
          <w:color w:val="000000"/>
          <w:szCs w:val="21"/>
          <w:vertAlign w:val="subscript"/>
          <w:lang w:val="pt-BR"/>
        </w:rPr>
        <w:t>2</w:t>
      </w:r>
      <w:r>
        <w:rPr>
          <w:rFonts w:ascii="宋体" w:hAnsi="宋体"/>
          <w:color w:val="000000"/>
          <w:szCs w:val="21"/>
          <w:lang w:val="pt-BR"/>
        </w:rPr>
        <w:t>+2HCl = 2FeCl</w:t>
      </w:r>
      <w:r>
        <w:rPr>
          <w:rFonts w:ascii="宋体" w:hAnsi="宋体"/>
          <w:color w:val="000000"/>
          <w:szCs w:val="21"/>
          <w:vertAlign w:val="subscript"/>
          <w:lang w:val="pt-BR"/>
        </w:rPr>
        <w:t>3</w:t>
      </w:r>
      <w:r>
        <w:rPr>
          <w:rFonts w:ascii="宋体" w:hAnsi="宋体"/>
          <w:color w:val="000000"/>
          <w:szCs w:val="21"/>
          <w:lang w:val="pt-BR"/>
        </w:rPr>
        <w:t>+2H</w:t>
      </w:r>
      <w:r>
        <w:rPr>
          <w:rFonts w:ascii="宋体" w:hAnsi="宋体"/>
          <w:color w:val="000000"/>
          <w:szCs w:val="21"/>
          <w:vertAlign w:val="subscript"/>
          <w:lang w:val="pt-BR"/>
        </w:rPr>
        <w:t>2</w:t>
      </w:r>
      <w:r>
        <w:rPr>
          <w:rFonts w:ascii="宋体" w:hAnsi="宋体"/>
          <w:color w:val="000000"/>
          <w:szCs w:val="21"/>
          <w:lang w:val="pt-BR"/>
        </w:rPr>
        <w:t>O                              (2</w:t>
      </w:r>
      <w:r>
        <w:rPr>
          <w:rFonts w:ascii="宋体" w:hAnsi="宋体"/>
          <w:color w:val="000000"/>
          <w:szCs w:val="21"/>
        </w:rPr>
        <w:t>分</w:t>
      </w:r>
      <w:r>
        <w:rPr>
          <w:rFonts w:ascii="宋体" w:hAnsi="宋体"/>
          <w:color w:val="000000"/>
          <w:szCs w:val="21"/>
          <w:lang w:val="pt-BR"/>
        </w:rPr>
        <w:t>)</w:t>
      </w:r>
    </w:p>
    <w:p>
      <w:pPr>
        <w:spacing w:line="360" w:lineRule="auto"/>
        <w:rPr>
          <w:rFonts w:ascii="宋体" w:hAnsi="宋体"/>
          <w:color w:val="000000"/>
          <w:szCs w:val="21"/>
          <w:lang w:val="pt-BR"/>
        </w:rPr>
      </w:pPr>
      <w:r>
        <w:rPr>
          <w:rFonts w:ascii="宋体" w:hAnsi="宋体"/>
          <w:color w:val="000000"/>
          <w:szCs w:val="21"/>
          <w:lang w:val="pt-BR"/>
        </w:rPr>
        <w:t>（5）H</w:t>
      </w:r>
      <w:r>
        <w:rPr>
          <w:rFonts w:ascii="宋体" w:hAnsi="宋体"/>
          <w:color w:val="000000"/>
          <w:szCs w:val="21"/>
          <w:vertAlign w:val="subscript"/>
          <w:lang w:val="pt-BR"/>
        </w:rPr>
        <w:t>2</w:t>
      </w:r>
      <w:r>
        <w:rPr>
          <w:rFonts w:ascii="宋体" w:hAnsi="宋体"/>
          <w:color w:val="000000"/>
          <w:szCs w:val="21"/>
          <w:lang w:val="pt-BR"/>
        </w:rPr>
        <w:t>O</w:t>
      </w:r>
      <w:r>
        <w:rPr>
          <w:rFonts w:ascii="宋体" w:hAnsi="宋体"/>
          <w:color w:val="000000"/>
          <w:szCs w:val="21"/>
          <w:vertAlign w:val="subscript"/>
          <w:lang w:val="pt-BR"/>
        </w:rPr>
        <w:t>2</w:t>
      </w:r>
      <w:r>
        <w:rPr>
          <w:rFonts w:ascii="宋体" w:hAnsi="宋体"/>
          <w:color w:val="000000"/>
          <w:szCs w:val="21"/>
        </w:rPr>
        <w:t>分解反应的催化剂具有氧化性</w:t>
      </w:r>
      <w:r>
        <w:rPr>
          <w:rFonts w:ascii="宋体" w:hAnsi="宋体"/>
          <w:color w:val="000000"/>
          <w:szCs w:val="21"/>
          <w:lang w:val="pt-BR"/>
        </w:rPr>
        <w:t>，</w:t>
      </w:r>
      <w:r>
        <w:rPr>
          <w:rFonts w:ascii="宋体" w:hAnsi="宋体"/>
          <w:color w:val="000000"/>
          <w:szCs w:val="21"/>
        </w:rPr>
        <w:t>且其氧化性强于</w:t>
      </w:r>
      <w:r>
        <w:rPr>
          <w:rFonts w:ascii="宋体" w:hAnsi="宋体"/>
          <w:color w:val="000000"/>
          <w:szCs w:val="21"/>
          <w:lang w:val="pt-BR"/>
        </w:rPr>
        <w:t>H</w:t>
      </w:r>
      <w:r>
        <w:rPr>
          <w:rFonts w:ascii="宋体" w:hAnsi="宋体"/>
          <w:color w:val="000000"/>
          <w:szCs w:val="21"/>
          <w:vertAlign w:val="subscript"/>
          <w:lang w:val="pt-BR"/>
        </w:rPr>
        <w:t>2</w:t>
      </w:r>
      <w:r>
        <w:rPr>
          <w:rFonts w:ascii="宋体" w:hAnsi="宋体"/>
          <w:color w:val="000000"/>
          <w:szCs w:val="21"/>
          <w:lang w:val="pt-BR"/>
        </w:rPr>
        <w:t>O</w:t>
      </w:r>
      <w:r>
        <w:rPr>
          <w:rFonts w:ascii="宋体" w:hAnsi="宋体"/>
          <w:color w:val="000000"/>
          <w:szCs w:val="21"/>
          <w:vertAlign w:val="subscript"/>
          <w:lang w:val="pt-BR"/>
        </w:rPr>
        <w:t>2</w:t>
      </w:r>
      <w:r>
        <w:rPr>
          <w:rFonts w:ascii="宋体" w:hAnsi="宋体"/>
          <w:color w:val="000000"/>
          <w:szCs w:val="21"/>
          <w:lang w:val="pt-BR"/>
        </w:rPr>
        <w:t>；</w:t>
      </w:r>
      <w:r>
        <w:rPr>
          <w:rFonts w:ascii="宋体" w:hAnsi="宋体"/>
          <w:color w:val="000000"/>
          <w:szCs w:val="21"/>
        </w:rPr>
        <w:t>催化剂被还</w:t>
      </w:r>
    </w:p>
    <w:p>
      <w:pPr>
        <w:pStyle w:val="11"/>
        <w:spacing w:line="360" w:lineRule="auto"/>
        <w:rPr>
          <w:rFonts w:hAnsi="宋体" w:cs="Times New Roman"/>
          <w:color w:val="000000"/>
          <w:kern w:val="0"/>
          <w:lang w:val="pt-BR"/>
        </w:rPr>
      </w:pPr>
      <w:r>
        <w:rPr>
          <w:rFonts w:hAnsi="宋体" w:cs="Times New Roman"/>
          <w:color w:val="000000"/>
        </w:rPr>
        <w:t>原后所得物质又能被</w:t>
      </w:r>
      <w:r>
        <w:rPr>
          <w:rFonts w:hAnsi="宋体" w:cs="Times New Roman"/>
          <w:color w:val="000000"/>
          <w:lang w:val="pt-BR"/>
        </w:rPr>
        <w:t>H</w:t>
      </w:r>
      <w:r>
        <w:rPr>
          <w:rFonts w:hAnsi="宋体" w:cs="Times New Roman"/>
          <w:color w:val="000000"/>
          <w:vertAlign w:val="subscript"/>
          <w:lang w:val="pt-BR"/>
        </w:rPr>
        <w:t>2</w:t>
      </w:r>
      <w:r>
        <w:rPr>
          <w:rFonts w:hAnsi="宋体" w:cs="Times New Roman"/>
          <w:color w:val="000000"/>
          <w:lang w:val="pt-BR"/>
        </w:rPr>
        <w:t>O</w:t>
      </w:r>
      <w:r>
        <w:rPr>
          <w:rFonts w:hAnsi="宋体" w:cs="Times New Roman"/>
          <w:color w:val="000000"/>
          <w:vertAlign w:val="subscript"/>
          <w:lang w:val="pt-BR"/>
        </w:rPr>
        <w:t>2</w:t>
      </w:r>
      <w:r>
        <w:rPr>
          <w:rFonts w:hAnsi="宋体" w:cs="Times New Roman"/>
          <w:color w:val="000000"/>
        </w:rPr>
        <w:t>氧化生成催化剂。</w:t>
      </w:r>
      <w:r>
        <w:rPr>
          <w:rFonts w:hAnsi="宋体" w:cs="Times New Roman"/>
          <w:color w:val="000000"/>
          <w:lang w:val="pt-BR"/>
        </w:rPr>
        <w:t xml:space="preserve">                 (2</w:t>
      </w:r>
      <w:r>
        <w:rPr>
          <w:rFonts w:hAnsi="宋体" w:cs="Times New Roman"/>
          <w:color w:val="000000"/>
        </w:rPr>
        <w:t>分</w:t>
      </w:r>
      <w:r>
        <w:rPr>
          <w:rFonts w:hAnsi="宋体" w:cs="Times New Roman"/>
          <w:color w:val="000000"/>
          <w:lang w:val="pt-BR"/>
        </w:rPr>
        <w:t>)</w:t>
      </w:r>
    </w:p>
    <w:p>
      <w:pPr>
        <w:pStyle w:val="11"/>
        <w:spacing w:line="360" w:lineRule="auto"/>
        <w:rPr>
          <w:rFonts w:hAnsi="宋体"/>
          <w:color w:val="000000"/>
          <w:lang w:val="pt-BR"/>
        </w:rPr>
      </w:pPr>
      <w:r>
        <w:rPr>
          <w:rFonts w:hint="eastAsia" w:hAnsi="宋体"/>
          <w:color w:val="000000"/>
          <w:lang w:val="pt-BR"/>
        </w:rPr>
        <w:t>27</w:t>
      </w:r>
      <w:r>
        <w:rPr>
          <w:rFonts w:hint="eastAsia" w:hAnsi="宋体"/>
          <w:color w:val="000000"/>
        </w:rPr>
        <w:t>、</w:t>
      </w:r>
      <w:r>
        <w:rPr>
          <w:rFonts w:hint="eastAsia" w:hAnsi="宋体" w:cs="Times New Roman"/>
          <w:color w:val="000000"/>
          <w:lang w:val="pt-BR"/>
        </w:rPr>
        <w:t>（1）</w:t>
      </w:r>
      <w:r>
        <w:rPr>
          <w:rFonts w:hAnsi="宋体" w:cs="Times New Roman"/>
          <w:color w:val="000000"/>
          <w:lang w:val="pt-BR"/>
        </w:rPr>
        <w:t>CH</w:t>
      </w:r>
      <w:r>
        <w:rPr>
          <w:rFonts w:hAnsi="宋体" w:cs="Times New Roman"/>
          <w:color w:val="000000"/>
          <w:vertAlign w:val="subscript"/>
          <w:lang w:val="pt-BR"/>
        </w:rPr>
        <w:t>3</w:t>
      </w:r>
      <w:r>
        <w:rPr>
          <w:rFonts w:hAnsi="宋体" w:cs="Times New Roman"/>
          <w:color w:val="000000"/>
          <w:lang w:val="pt-BR"/>
        </w:rPr>
        <w:t>COOH</w:t>
      </w:r>
      <w:r>
        <w:rPr>
          <w:rFonts w:hAnsi="宋体" w:cs="Times New Roman"/>
          <w:color w:val="000000"/>
        </w:rPr>
        <w:pict>
          <v:shape id="_x0000_i1071" o:spt="75" alt="高中试卷网 http://sj.fjjy.org" type="#_x0000_t75" style="height:9pt;width:20.25pt;" filled="f" o:preferrelative="t" stroked="f" coordsize="21600,21600">
            <v:path/>
            <v:fill on="f" focussize="0,0"/>
            <v:stroke on="f" joinstyle="miter"/>
            <v:imagedata r:id="rId92" grayscale="t" o:title=""/>
            <o:lock v:ext="edit" aspectratio="t"/>
            <w10:wrap type="none"/>
            <w10:anchorlock/>
          </v:shape>
        </w:pict>
      </w:r>
      <w:r>
        <w:rPr>
          <w:rFonts w:hAnsi="宋体" w:cs="Times New Roman"/>
          <w:color w:val="000000"/>
          <w:lang w:val="pt-BR"/>
        </w:rPr>
        <w:t>CH</w:t>
      </w:r>
      <w:r>
        <w:rPr>
          <w:rFonts w:hAnsi="宋体" w:cs="Times New Roman"/>
          <w:color w:val="000000"/>
          <w:vertAlign w:val="subscript"/>
          <w:lang w:val="pt-BR"/>
        </w:rPr>
        <w:t>3</w:t>
      </w:r>
      <w:r>
        <w:rPr>
          <w:rFonts w:hAnsi="宋体" w:cs="Times New Roman"/>
          <w:color w:val="000000"/>
          <w:lang w:val="pt-BR"/>
        </w:rPr>
        <w:t>COO</w:t>
      </w:r>
      <w:r>
        <w:rPr>
          <w:rFonts w:hint="eastAsia" w:hAnsi="宋体" w:cs="Times New Roman"/>
          <w:color w:val="000000"/>
          <w:spacing w:val="15"/>
          <w:kern w:val="0"/>
          <w:vertAlign w:val="superscript"/>
          <w:lang w:val="pt-BR"/>
        </w:rPr>
        <w:t>—</w:t>
      </w:r>
      <w:r>
        <w:rPr>
          <w:rFonts w:hAnsi="宋体" w:cs="Times New Roman"/>
          <w:color w:val="000000"/>
          <w:spacing w:val="15"/>
          <w:kern w:val="0"/>
          <w:lang w:val="pt-BR"/>
        </w:rPr>
        <w:t>+ H</w:t>
      </w:r>
      <w:r>
        <w:rPr>
          <w:rFonts w:hAnsi="宋体" w:cs="Times New Roman"/>
          <w:color w:val="000000"/>
          <w:spacing w:val="15"/>
          <w:kern w:val="0"/>
          <w:vertAlign w:val="superscript"/>
          <w:lang w:val="pt-BR"/>
        </w:rPr>
        <w:t>+</w:t>
      </w:r>
      <w:r>
        <w:rPr>
          <w:rFonts w:hint="eastAsia" w:hAnsi="宋体"/>
          <w:color w:val="000000"/>
          <w:lang w:val="pt-BR"/>
        </w:rPr>
        <w:t>（1</w:t>
      </w:r>
      <w:r>
        <w:rPr>
          <w:rFonts w:hint="eastAsia" w:hAnsi="宋体"/>
          <w:color w:val="000000"/>
        </w:rPr>
        <w:t>分</w:t>
      </w:r>
      <w:r>
        <w:rPr>
          <w:rFonts w:hint="eastAsia" w:hAnsi="宋体"/>
          <w:color w:val="000000"/>
          <w:lang w:val="pt-BR"/>
        </w:rPr>
        <w:t>）</w:t>
      </w:r>
      <w:r>
        <w:rPr>
          <w:rFonts w:hint="eastAsia" w:hAnsi="宋体" w:cs="Times New Roman"/>
          <w:color w:val="000000"/>
          <w:spacing w:val="15"/>
          <w:kern w:val="0"/>
          <w:lang w:val="pt-BR"/>
        </w:rPr>
        <w:t xml:space="preserve">  +8</w:t>
      </w:r>
      <w:r>
        <w:rPr>
          <w:rFonts w:hint="eastAsia" w:hAnsi="宋体" w:cs="Times New Roman"/>
          <w:color w:val="000000"/>
          <w:lang w:val="pt-BR"/>
        </w:rPr>
        <w:t>.8</w:t>
      </w:r>
      <w:r>
        <w:rPr>
          <w:rFonts w:hint="eastAsia" w:hAnsi="宋体"/>
          <w:color w:val="000000"/>
          <w:lang w:val="pt-BR"/>
        </w:rPr>
        <w:t>（1</w:t>
      </w:r>
      <w:r>
        <w:rPr>
          <w:rFonts w:hint="eastAsia" w:hAnsi="宋体"/>
          <w:color w:val="000000"/>
        </w:rPr>
        <w:t>分</w:t>
      </w:r>
      <w:r>
        <w:rPr>
          <w:rFonts w:hint="eastAsia" w:hAnsi="宋体"/>
          <w:color w:val="000000"/>
          <w:lang w:val="pt-BR"/>
        </w:rPr>
        <w:t>）</w:t>
      </w:r>
      <w:r>
        <w:rPr>
          <w:rFonts w:hint="eastAsia" w:hAnsi="宋体" w:cs="Times New Roman"/>
          <w:color w:val="000000"/>
          <w:lang w:val="pt-BR"/>
        </w:rPr>
        <w:t>（2）</w:t>
      </w:r>
      <w:r>
        <w:rPr>
          <w:rFonts w:hAnsi="宋体" w:cs="Times New Roman"/>
          <w:color w:val="000000"/>
        </w:rPr>
        <w:pict>
          <v:shape id="_x0000_i1072" o:spt="75" alt="高中试卷网 http://sj.fjjy.org" type="#_x0000_t75" style="height:27pt;width:58.5pt;" filled="f" o:preferrelative="t" stroked="f" coordsize="21600,21600">
            <v:path/>
            <v:fill on="f" focussize="0,0"/>
            <v:stroke on="f" joinstyle="miter"/>
            <v:imagedata r:id="rId93" o:title=""/>
            <o:lock v:ext="edit" aspectratio="t"/>
            <w10:wrap type="none"/>
            <w10:anchorlock/>
          </v:shape>
        </w:pict>
      </w:r>
      <w:r>
        <w:rPr>
          <w:rFonts w:hint="eastAsia" w:hAnsi="宋体"/>
          <w:color w:val="000000"/>
          <w:lang w:val="pt-BR"/>
        </w:rPr>
        <w:t>（2</w:t>
      </w:r>
      <w:r>
        <w:rPr>
          <w:rFonts w:hint="eastAsia" w:hAnsi="宋体"/>
          <w:color w:val="000000"/>
        </w:rPr>
        <w:t>分</w:t>
      </w:r>
      <w:r>
        <w:rPr>
          <w:rFonts w:hint="eastAsia" w:hAnsi="宋体"/>
          <w:color w:val="000000"/>
          <w:lang w:val="pt-BR"/>
        </w:rPr>
        <w:t>）</w:t>
      </w:r>
    </w:p>
    <w:p>
      <w:pPr>
        <w:pStyle w:val="11"/>
        <w:spacing w:line="360" w:lineRule="auto"/>
        <w:rPr>
          <w:rFonts w:hAnsi="宋体"/>
          <w:color w:val="000000"/>
        </w:rPr>
      </w:pPr>
      <w:r>
        <w:rPr>
          <w:rFonts w:hint="eastAsia" w:hAnsi="宋体" w:cs="Times New Roman"/>
          <w:color w:val="000000"/>
        </w:rPr>
        <w:t>（3）BD</w:t>
      </w:r>
      <w:r>
        <w:rPr>
          <w:rFonts w:hint="eastAsia" w:hAnsi="宋体"/>
          <w:color w:val="000000"/>
        </w:rPr>
        <w:t>（2分）</w:t>
      </w:r>
      <w:r>
        <w:rPr>
          <w:rFonts w:hint="eastAsia" w:hAnsi="宋体" w:cs="Times New Roman"/>
          <w:color w:val="000000"/>
        </w:rPr>
        <w:t>（4）①</w:t>
      </w:r>
      <w:r>
        <w:rPr>
          <w:rFonts w:hAnsi="宋体" w:cs="Times New Roman"/>
          <w:color w:val="000000"/>
          <w:position w:val="-6"/>
        </w:rPr>
        <w:pict>
          <v:shape id="_x0000_i1073" o:spt="75" alt="高中试卷网 http://sj.fjjy.org" type="#_x0000_t75" style="height:11.25pt;width:9pt;" filled="f" o:preferrelative="t" stroked="f" coordsize="21600,21600">
            <v:path/>
            <v:fill on="f" focussize="0,0"/>
            <v:stroke on="f" joinstyle="miter"/>
            <v:imagedata r:id="rId71" o:title=""/>
            <o:lock v:ext="edit" aspectratio="t"/>
            <w10:wrap type="none"/>
            <w10:anchorlock/>
          </v:shape>
        </w:pict>
      </w:r>
      <w:r>
        <w:rPr>
          <w:rFonts w:hint="eastAsia" w:hAnsi="宋体" w:cs="Times New Roman"/>
          <w:color w:val="000000"/>
        </w:rPr>
        <w:t>(</w:t>
      </w:r>
      <w:r>
        <w:rPr>
          <w:rFonts w:hAnsi="宋体" w:cs="Times New Roman"/>
          <w:color w:val="000000"/>
        </w:rPr>
        <w:t>P</w:t>
      </w:r>
      <w:r>
        <w:rPr>
          <w:rFonts w:hAnsi="宋体" w:cs="Times New Roman"/>
          <w:color w:val="000000"/>
          <w:vertAlign w:val="subscript"/>
        </w:rPr>
        <w:t>1</w:t>
      </w:r>
      <w:r>
        <w:rPr>
          <w:rFonts w:hint="eastAsia" w:hAnsi="宋体" w:cs="Times New Roman"/>
          <w:color w:val="000000"/>
        </w:rPr>
        <w:t>)﹥</w:t>
      </w:r>
      <w:r>
        <w:rPr>
          <w:rFonts w:hAnsi="宋体" w:cs="Times New Roman"/>
          <w:color w:val="000000"/>
          <w:position w:val="-6"/>
        </w:rPr>
        <w:pict>
          <v:shape id="_x0000_i1074" o:spt="75" alt="高中试卷网 http://sj.fjjy.org" type="#_x0000_t75" style="height:11.25pt;width:9pt;" filled="f" o:preferrelative="t" stroked="f" coordsize="21600,21600">
            <v:path/>
            <v:fill on="f" focussize="0,0"/>
            <v:stroke on="f" joinstyle="miter"/>
            <v:imagedata r:id="rId71" o:title=""/>
            <o:lock v:ext="edit" aspectratio="t"/>
            <w10:wrap type="none"/>
            <w10:anchorlock/>
          </v:shape>
        </w:pict>
      </w:r>
      <w:r>
        <w:rPr>
          <w:rFonts w:hint="eastAsia" w:hAnsi="宋体" w:cs="Times New Roman"/>
          <w:color w:val="000000"/>
        </w:rPr>
        <w:t>(</w:t>
      </w:r>
      <w:r>
        <w:rPr>
          <w:rFonts w:hAnsi="宋体" w:cs="Times New Roman"/>
          <w:color w:val="000000"/>
        </w:rPr>
        <w:t>P</w:t>
      </w:r>
      <w:r>
        <w:rPr>
          <w:rFonts w:hint="eastAsia" w:hAnsi="宋体" w:cs="Times New Roman"/>
          <w:color w:val="000000"/>
          <w:vertAlign w:val="subscript"/>
        </w:rPr>
        <w:t>2</w:t>
      </w:r>
      <w:r>
        <w:rPr>
          <w:rFonts w:hint="eastAsia" w:hAnsi="宋体" w:cs="Times New Roman"/>
          <w:color w:val="000000"/>
        </w:rPr>
        <w:t>)﹥</w:t>
      </w:r>
      <w:r>
        <w:rPr>
          <w:rFonts w:hAnsi="宋体" w:cs="Times New Roman"/>
          <w:color w:val="000000"/>
          <w:position w:val="-6"/>
        </w:rPr>
        <w:pict>
          <v:shape id="_x0000_i1075" o:spt="75" alt="高中试卷网 http://sj.fjjy.org" type="#_x0000_t75" style="height:11.25pt;width:9pt;" filled="f" o:preferrelative="t" stroked="f" coordsize="21600,21600">
            <v:path/>
            <v:fill on="f" focussize="0,0"/>
            <v:stroke on="f" joinstyle="miter"/>
            <v:imagedata r:id="rId71" o:title=""/>
            <o:lock v:ext="edit" aspectratio="t"/>
            <w10:wrap type="none"/>
            <w10:anchorlock/>
          </v:shape>
        </w:pict>
      </w:r>
      <w:r>
        <w:rPr>
          <w:rFonts w:hint="eastAsia" w:hAnsi="宋体" w:cs="Times New Roman"/>
          <w:color w:val="000000"/>
        </w:rPr>
        <w:t>(</w:t>
      </w:r>
      <w:r>
        <w:rPr>
          <w:rFonts w:hAnsi="宋体" w:cs="Times New Roman"/>
          <w:color w:val="000000"/>
        </w:rPr>
        <w:t>P</w:t>
      </w:r>
      <w:r>
        <w:rPr>
          <w:rFonts w:hint="eastAsia" w:hAnsi="宋体" w:cs="Times New Roman"/>
          <w:color w:val="000000"/>
          <w:vertAlign w:val="subscript"/>
        </w:rPr>
        <w:t>3</w:t>
      </w:r>
      <w:r>
        <w:rPr>
          <w:rFonts w:hint="eastAsia" w:hAnsi="宋体" w:cs="Times New Roman"/>
          <w:color w:val="000000"/>
        </w:rPr>
        <w:t>)</w:t>
      </w:r>
      <w:r>
        <w:rPr>
          <w:rFonts w:hint="eastAsia" w:hAnsi="宋体"/>
          <w:color w:val="000000"/>
        </w:rPr>
        <w:t>（1分）</w:t>
      </w:r>
      <w:r>
        <w:rPr>
          <w:rFonts w:hint="eastAsia" w:hAnsi="宋体" w:cs="Times New Roman"/>
          <w:color w:val="000000"/>
        </w:rPr>
        <w:t>其它条件相同时，对有气体参与的反应，压强越大化学反应速率越快</w:t>
      </w:r>
      <w:r>
        <w:rPr>
          <w:rFonts w:hint="eastAsia" w:hAnsi="宋体"/>
          <w:color w:val="000000"/>
        </w:rPr>
        <w:t>（1分）</w:t>
      </w:r>
      <w:r>
        <w:rPr>
          <w:rFonts w:hint="eastAsia" w:hAnsi="宋体" w:cs="Times New Roman"/>
          <w:color w:val="000000"/>
        </w:rPr>
        <w:t>②30℅</w:t>
      </w:r>
      <w:r>
        <w:rPr>
          <w:rFonts w:hint="eastAsia" w:hAnsi="宋体"/>
          <w:color w:val="000000"/>
        </w:rPr>
        <w:t>（2分）</w:t>
      </w:r>
      <w:r>
        <w:rPr>
          <w:rFonts w:hint="eastAsia" w:hAnsi="宋体" w:cs="Times New Roman"/>
          <w:color w:val="000000"/>
        </w:rPr>
        <w:t>③由图像可知，P</w:t>
      </w:r>
      <w:r>
        <w:rPr>
          <w:rFonts w:hint="eastAsia" w:hAnsi="宋体" w:cs="Times New Roman"/>
          <w:color w:val="000000"/>
          <w:vertAlign w:val="subscript"/>
        </w:rPr>
        <w:t>1</w:t>
      </w:r>
      <w:r>
        <w:rPr>
          <w:rFonts w:hAnsi="宋体" w:cs="Times New Roman"/>
          <w:color w:val="000000"/>
        </w:rPr>
        <w:t xml:space="preserve"> MPa</w:t>
      </w:r>
      <w:r>
        <w:rPr>
          <w:rFonts w:hint="eastAsia" w:hAnsi="宋体" w:cs="Times New Roman"/>
          <w:color w:val="000000"/>
        </w:rPr>
        <w:t xml:space="preserve"> 、80</w:t>
      </w:r>
      <w:r>
        <w:rPr>
          <w:rFonts w:hAnsi="宋体" w:cs="Times New Roman"/>
          <w:color w:val="000000"/>
        </w:rPr>
        <w:t>℃</w:t>
      </w:r>
      <w:r>
        <w:rPr>
          <w:rFonts w:hint="eastAsia" w:hAnsi="宋体" w:cs="Times New Roman"/>
          <w:color w:val="000000"/>
        </w:rPr>
        <w:t>时反应已达平衡且正反应放热，故压强不变升高温度平衡逆向移动产率下降</w:t>
      </w:r>
      <w:r>
        <w:rPr>
          <w:rFonts w:hint="eastAsia" w:hAnsi="宋体"/>
          <w:color w:val="000000"/>
        </w:rPr>
        <w:t>（2分）</w:t>
      </w:r>
    </w:p>
    <w:p>
      <w:pPr>
        <w:pStyle w:val="11"/>
        <w:spacing w:line="360" w:lineRule="auto"/>
        <w:rPr>
          <w:rFonts w:hAnsi="宋体"/>
          <w:color w:val="000000"/>
        </w:rPr>
      </w:pPr>
      <w:r>
        <w:rPr>
          <w:rFonts w:hint="eastAsia" w:hAnsi="宋体" w:cs="Times New Roman"/>
          <w:color w:val="000000"/>
        </w:rPr>
        <w:t>④P</w:t>
      </w:r>
      <w:r>
        <w:rPr>
          <w:rFonts w:hint="eastAsia" w:hAnsi="宋体" w:cs="Times New Roman"/>
          <w:color w:val="000000"/>
          <w:vertAlign w:val="subscript"/>
        </w:rPr>
        <w:t>1</w:t>
      </w:r>
      <w:r>
        <w:rPr>
          <w:rFonts w:hAnsi="宋体" w:cs="Times New Roman"/>
          <w:color w:val="000000"/>
        </w:rPr>
        <w:t xml:space="preserve"> MPa</w:t>
      </w:r>
      <w:r>
        <w:rPr>
          <w:rFonts w:hint="eastAsia" w:hAnsi="宋体" w:cs="Times New Roman"/>
          <w:color w:val="000000"/>
        </w:rPr>
        <w:t>、80</w:t>
      </w:r>
      <w:r>
        <w:rPr>
          <w:rFonts w:hAnsi="宋体" w:cs="Times New Roman"/>
          <w:color w:val="000000"/>
        </w:rPr>
        <w:t>℃</w:t>
      </w:r>
      <w:r>
        <w:rPr>
          <w:rFonts w:hint="eastAsia" w:hAnsi="宋体"/>
          <w:color w:val="000000"/>
        </w:rPr>
        <w:t>（1分）</w:t>
      </w:r>
      <w:r>
        <w:rPr>
          <w:rFonts w:hint="eastAsia" w:hAnsi="宋体" w:cs="Times New Roman"/>
          <w:color w:val="000000"/>
        </w:rPr>
        <w:t xml:space="preserve">       通入乙烯气体或增大压强</w:t>
      </w:r>
      <w:r>
        <w:rPr>
          <w:rFonts w:hint="eastAsia" w:hAnsi="宋体"/>
          <w:color w:val="000000"/>
        </w:rPr>
        <w:t>（1分）</w:t>
      </w:r>
    </w:p>
    <w:p>
      <w:pPr>
        <w:spacing w:line="360" w:lineRule="auto"/>
        <w:rPr>
          <w:rFonts w:ascii="宋体" w:hAnsi="宋体"/>
          <w:color w:val="000000"/>
          <w:szCs w:val="21"/>
        </w:rPr>
      </w:pPr>
      <w:r>
        <w:rPr>
          <w:rFonts w:hint="eastAsia" w:ascii="宋体" w:hAnsi="宋体"/>
          <w:color w:val="000000"/>
          <w:szCs w:val="21"/>
        </w:rPr>
        <w:t>28、（1）①+3；②</w:t>
      </w:r>
      <w:r>
        <w:rPr>
          <w:rFonts w:ascii="宋体" w:hAnsi="宋体"/>
          <w:color w:val="000000"/>
          <w:szCs w:val="21"/>
        </w:rPr>
        <w:t>H</w:t>
      </w:r>
      <w:r>
        <w:rPr>
          <w:rFonts w:ascii="宋体" w:hAnsi="宋体"/>
          <w:color w:val="000000"/>
          <w:szCs w:val="21"/>
          <w:vertAlign w:val="subscript"/>
        </w:rPr>
        <w:t>3</w:t>
      </w:r>
      <w:r>
        <w:rPr>
          <w:rFonts w:ascii="宋体" w:hAnsi="宋体"/>
          <w:color w:val="000000"/>
          <w:szCs w:val="21"/>
        </w:rPr>
        <w:t>AsO</w:t>
      </w:r>
      <w:r>
        <w:rPr>
          <w:rFonts w:ascii="宋体" w:hAnsi="宋体"/>
          <w:color w:val="000000"/>
          <w:szCs w:val="21"/>
          <w:vertAlign w:val="subscript"/>
        </w:rPr>
        <w:t>4</w:t>
      </w:r>
      <w:r>
        <w:rPr>
          <w:rFonts w:hint="eastAsia" w:ascii="宋体" w:hAnsi="宋体"/>
          <w:color w:val="000000"/>
          <w:szCs w:val="21"/>
        </w:rPr>
        <w:t>H</w:t>
      </w:r>
      <w:r>
        <w:rPr>
          <w:rFonts w:hint="eastAsia" w:ascii="宋体" w:hAnsi="宋体"/>
          <w:color w:val="000000"/>
          <w:szCs w:val="21"/>
          <w:vertAlign w:val="superscript"/>
        </w:rPr>
        <w:t>+</w:t>
      </w:r>
      <w:r>
        <w:rPr>
          <w:rFonts w:hint="eastAsia" w:ascii="宋体" w:hAnsi="宋体"/>
          <w:color w:val="000000"/>
          <w:szCs w:val="21"/>
        </w:rPr>
        <w:t>+H</w:t>
      </w:r>
      <w:r>
        <w:rPr>
          <w:rFonts w:hint="eastAsia" w:ascii="宋体" w:hAnsi="宋体"/>
          <w:color w:val="000000"/>
          <w:szCs w:val="21"/>
          <w:vertAlign w:val="subscript"/>
        </w:rPr>
        <w:t>2</w:t>
      </w:r>
      <w:r>
        <w:rPr>
          <w:rFonts w:hint="eastAsia" w:ascii="宋体" w:hAnsi="宋体"/>
          <w:color w:val="000000"/>
          <w:szCs w:val="21"/>
        </w:rPr>
        <w:t>AsO</w:t>
      </w:r>
      <w:r>
        <w:rPr>
          <w:rFonts w:hint="eastAsia" w:ascii="宋体" w:hAnsi="宋体"/>
          <w:color w:val="000000"/>
          <w:szCs w:val="21"/>
          <w:vertAlign w:val="subscript"/>
        </w:rPr>
        <w:t>4</w:t>
      </w:r>
      <w:r>
        <w:rPr>
          <w:rFonts w:hint="eastAsia" w:ascii="宋体" w:hAnsi="宋体"/>
          <w:color w:val="000000"/>
          <w:szCs w:val="21"/>
          <w:vertAlign w:val="superscript"/>
        </w:rPr>
        <w:t>—</w:t>
      </w:r>
      <w:r>
        <w:rPr>
          <w:rFonts w:hint="eastAsia" w:ascii="宋体" w:hAnsi="宋体"/>
          <w:color w:val="000000"/>
          <w:szCs w:val="21"/>
        </w:rPr>
        <w:t>；</w:t>
      </w:r>
      <w:r>
        <w:rPr>
          <w:rFonts w:hint="eastAsia" w:ascii="宋体" w:hAnsi="宋体" w:cs="宋体"/>
          <w:color w:val="000000"/>
          <w:szCs w:val="21"/>
        </w:rPr>
        <w:t>③</w:t>
      </w:r>
      <w:r>
        <w:rPr>
          <w:rFonts w:hint="eastAsia" w:ascii="宋体" w:hAnsi="宋体"/>
          <w:color w:val="000000"/>
          <w:szCs w:val="21"/>
        </w:rPr>
        <w:t>沉淀过量的S</w:t>
      </w:r>
      <w:r>
        <w:rPr>
          <w:rFonts w:hint="eastAsia" w:ascii="宋体" w:hAnsi="宋体"/>
          <w:color w:val="000000"/>
          <w:szCs w:val="21"/>
          <w:vertAlign w:val="superscript"/>
        </w:rPr>
        <w:t>2—</w:t>
      </w:r>
      <w:r>
        <w:rPr>
          <w:rFonts w:hint="eastAsia" w:ascii="宋体" w:hAnsi="宋体"/>
          <w:color w:val="000000"/>
          <w:szCs w:val="21"/>
        </w:rPr>
        <w:t>，使As</w:t>
      </w:r>
      <w:r>
        <w:rPr>
          <w:rFonts w:hint="eastAsia" w:ascii="宋体" w:hAnsi="宋体"/>
          <w:color w:val="000000"/>
          <w:szCs w:val="21"/>
          <w:vertAlign w:val="subscript"/>
        </w:rPr>
        <w:t>2</w:t>
      </w:r>
      <w:r>
        <w:rPr>
          <w:rFonts w:hint="eastAsia" w:ascii="宋体" w:hAnsi="宋体"/>
          <w:color w:val="000000"/>
          <w:szCs w:val="21"/>
        </w:rPr>
        <w:t>S</w:t>
      </w:r>
      <w:r>
        <w:rPr>
          <w:rFonts w:hint="eastAsia" w:ascii="宋体" w:hAnsi="宋体"/>
          <w:color w:val="000000"/>
          <w:szCs w:val="21"/>
          <w:vertAlign w:val="subscript"/>
        </w:rPr>
        <w:t>3</w:t>
      </w:r>
      <w:r>
        <w:rPr>
          <w:rFonts w:hint="eastAsia" w:ascii="宋体" w:hAnsi="宋体"/>
          <w:color w:val="000000"/>
          <w:szCs w:val="21"/>
        </w:rPr>
        <w:t>(s)+3S</w:t>
      </w:r>
      <w:r>
        <w:rPr>
          <w:rFonts w:hint="eastAsia" w:ascii="宋体" w:hAnsi="宋体"/>
          <w:color w:val="000000"/>
          <w:szCs w:val="21"/>
          <w:vertAlign w:val="superscript"/>
        </w:rPr>
        <w:t>2—</w:t>
      </w:r>
      <w:r>
        <w:rPr>
          <w:rFonts w:hint="eastAsia" w:ascii="宋体" w:hAnsi="宋体"/>
          <w:color w:val="000000"/>
          <w:szCs w:val="21"/>
        </w:rPr>
        <w:t>(aq)</w:t>
      </w:r>
      <w:r>
        <w:rPr>
          <w:rFonts w:ascii="宋体" w:hAnsi="宋体"/>
          <w:color w:val="000000"/>
          <w:kern w:val="0"/>
          <w:szCs w:val="21"/>
        </w:rPr>
        <w:pict>
          <v:shape id="_x0000_i1076" o:spt="75" alt="高中试卷网 http://sj.fjjy.org" type="#_x0000_t75" style="height:10.5pt;width:21.75pt;" filled="f" o:preferrelative="t" stroked="f" coordsize="21600,21600">
            <v:path/>
            <v:fill on="f" focussize="0,0"/>
            <v:stroke on="f" joinstyle="miter"/>
            <v:imagedata r:id="rId73" o:title=""/>
            <o:lock v:ext="edit" aspectratio="t"/>
            <w10:wrap type="none"/>
            <w10:anchorlock/>
          </v:shape>
        </w:pict>
      </w:r>
      <w:r>
        <w:rPr>
          <w:rFonts w:hint="eastAsia" w:ascii="宋体" w:hAnsi="宋体"/>
          <w:color w:val="000000"/>
          <w:szCs w:val="21"/>
        </w:rPr>
        <w:t>2AsS</w:t>
      </w:r>
      <w:r>
        <w:rPr>
          <w:rFonts w:hint="eastAsia" w:ascii="宋体" w:hAnsi="宋体"/>
          <w:color w:val="000000"/>
          <w:szCs w:val="21"/>
          <w:vertAlign w:val="subscript"/>
        </w:rPr>
        <w:t>3</w:t>
      </w:r>
      <w:r>
        <w:rPr>
          <w:rFonts w:hint="eastAsia" w:ascii="宋体" w:hAnsi="宋体"/>
          <w:color w:val="000000"/>
          <w:szCs w:val="21"/>
          <w:vertAlign w:val="superscript"/>
        </w:rPr>
        <w:t>3—</w:t>
      </w:r>
      <w:r>
        <w:rPr>
          <w:rFonts w:hint="eastAsia" w:ascii="宋体" w:hAnsi="宋体"/>
          <w:color w:val="000000"/>
          <w:szCs w:val="21"/>
        </w:rPr>
        <w:t>(aq)平衡左移，提高沉砷效果；</w:t>
      </w:r>
      <w:r>
        <w:rPr>
          <w:rFonts w:hint="eastAsia" w:ascii="宋体" w:hAnsi="宋体" w:cs="宋体"/>
          <w:color w:val="000000"/>
          <w:szCs w:val="21"/>
        </w:rPr>
        <w:t>④</w:t>
      </w:r>
      <w:r>
        <w:rPr>
          <w:rFonts w:ascii="宋体" w:hAnsi="宋体"/>
          <w:color w:val="000000"/>
          <w:szCs w:val="21"/>
        </w:rPr>
        <w:t>H</w:t>
      </w:r>
      <w:r>
        <w:rPr>
          <w:rFonts w:ascii="宋体" w:hAnsi="宋体"/>
          <w:color w:val="000000"/>
          <w:szCs w:val="21"/>
          <w:vertAlign w:val="subscript"/>
        </w:rPr>
        <w:t>3</w:t>
      </w:r>
      <w:r>
        <w:rPr>
          <w:rFonts w:ascii="宋体" w:hAnsi="宋体"/>
          <w:color w:val="000000"/>
          <w:szCs w:val="21"/>
        </w:rPr>
        <w:t>AsO</w:t>
      </w:r>
      <w:r>
        <w:rPr>
          <w:rFonts w:hint="eastAsia" w:ascii="宋体" w:hAnsi="宋体"/>
          <w:color w:val="000000"/>
          <w:szCs w:val="21"/>
          <w:vertAlign w:val="subscript"/>
        </w:rPr>
        <w:t>3</w:t>
      </w:r>
      <w:r>
        <w:rPr>
          <w:rFonts w:hint="eastAsia" w:ascii="宋体" w:hAnsi="宋体"/>
          <w:color w:val="000000"/>
          <w:szCs w:val="21"/>
        </w:rPr>
        <w:t>+H</w:t>
      </w:r>
      <w:r>
        <w:rPr>
          <w:rFonts w:hint="eastAsia" w:ascii="宋体" w:hAnsi="宋体"/>
          <w:color w:val="000000"/>
          <w:szCs w:val="21"/>
          <w:vertAlign w:val="subscript"/>
        </w:rPr>
        <w:t>2</w:t>
      </w:r>
      <w:r>
        <w:rPr>
          <w:rFonts w:hint="eastAsia" w:ascii="宋体" w:hAnsi="宋体"/>
          <w:color w:val="000000"/>
          <w:szCs w:val="21"/>
        </w:rPr>
        <w:t>O</w:t>
      </w:r>
      <w:r>
        <w:rPr>
          <w:rFonts w:hint="eastAsia" w:ascii="宋体" w:hAnsi="宋体"/>
          <w:color w:val="000000"/>
          <w:szCs w:val="21"/>
          <w:vertAlign w:val="subscript"/>
        </w:rPr>
        <w:t>2</w:t>
      </w:r>
      <w:r>
        <w:rPr>
          <w:rFonts w:hint="eastAsia" w:ascii="宋体" w:hAnsi="宋体"/>
          <w:color w:val="000000"/>
          <w:szCs w:val="21"/>
        </w:rPr>
        <w:t>=</w:t>
      </w:r>
      <w:r>
        <w:rPr>
          <w:rFonts w:ascii="宋体" w:hAnsi="宋体"/>
          <w:color w:val="000000"/>
          <w:szCs w:val="21"/>
        </w:rPr>
        <w:t>H</w:t>
      </w:r>
      <w:r>
        <w:rPr>
          <w:rFonts w:ascii="宋体" w:hAnsi="宋体"/>
          <w:color w:val="000000"/>
          <w:szCs w:val="21"/>
          <w:vertAlign w:val="subscript"/>
        </w:rPr>
        <w:t>3</w:t>
      </w:r>
      <w:r>
        <w:rPr>
          <w:rFonts w:ascii="宋体" w:hAnsi="宋体"/>
          <w:color w:val="000000"/>
          <w:szCs w:val="21"/>
        </w:rPr>
        <w:t>AsO</w:t>
      </w:r>
      <w:r>
        <w:rPr>
          <w:rFonts w:ascii="宋体" w:hAnsi="宋体"/>
          <w:color w:val="000000"/>
          <w:szCs w:val="21"/>
          <w:vertAlign w:val="subscript"/>
        </w:rPr>
        <w:t>4</w:t>
      </w:r>
      <w:r>
        <w:rPr>
          <w:rFonts w:hint="eastAsia" w:ascii="宋体" w:hAnsi="宋体"/>
          <w:color w:val="000000"/>
          <w:szCs w:val="21"/>
        </w:rPr>
        <w:t>+H</w:t>
      </w:r>
      <w:r>
        <w:rPr>
          <w:rFonts w:hint="eastAsia" w:ascii="宋体" w:hAnsi="宋体"/>
          <w:color w:val="000000"/>
          <w:szCs w:val="21"/>
          <w:vertAlign w:val="subscript"/>
        </w:rPr>
        <w:t>2</w:t>
      </w:r>
      <w:r>
        <w:rPr>
          <w:rFonts w:hint="eastAsia" w:ascii="宋体" w:hAnsi="宋体"/>
          <w:color w:val="000000"/>
          <w:szCs w:val="21"/>
        </w:rPr>
        <w:t>O；</w:t>
      </w:r>
      <w:r>
        <w:rPr>
          <w:rFonts w:hint="eastAsia" w:ascii="宋体" w:hAnsi="宋体" w:cs="宋体"/>
          <w:color w:val="000000"/>
          <w:szCs w:val="21"/>
        </w:rPr>
        <w:t>⑤</w:t>
      </w:r>
      <w:r>
        <w:rPr>
          <w:rFonts w:hint="eastAsia" w:ascii="宋体" w:hAnsi="宋体"/>
          <w:color w:val="000000"/>
          <w:szCs w:val="21"/>
        </w:rPr>
        <w:t>CaSO</w:t>
      </w:r>
      <w:r>
        <w:rPr>
          <w:rFonts w:hint="eastAsia" w:ascii="宋体" w:hAnsi="宋体"/>
          <w:color w:val="000000"/>
          <w:szCs w:val="21"/>
          <w:vertAlign w:val="subscript"/>
        </w:rPr>
        <w:t>4</w:t>
      </w:r>
      <w:r>
        <w:rPr>
          <w:rFonts w:hint="eastAsia" w:ascii="宋体" w:hAnsi="宋体"/>
          <w:color w:val="000000"/>
          <w:szCs w:val="21"/>
        </w:rPr>
        <w:t>；（2）①</w:t>
      </w:r>
      <w:r>
        <w:rPr>
          <w:rFonts w:ascii="宋体" w:hAnsi="宋体"/>
          <w:color w:val="000000"/>
          <w:szCs w:val="21"/>
        </w:rPr>
        <w:object>
          <v:shape id="_x0000_i1077" o:spt="75" alt="高中试卷网 http://sj.fjjy.org" type="#_x0000_t75" style="height:36.75pt;width:44.25pt;" o:ole="t" filled="f" o:preferrelative="t" stroked="f" coordsize="21600,21600">
            <v:path/>
            <v:fill on="f" focussize="0,0"/>
            <v:stroke on="f" joinstyle="miter"/>
            <v:imagedata r:id="rId95" o:title=""/>
            <o:lock v:ext="edit" aspectratio="t"/>
            <w10:wrap type="none"/>
            <w10:anchorlock/>
          </v:shape>
          <o:OLEObject Type="Embed" ProgID="ChemWindow.Document" ShapeID="_x0000_i1077" DrawAspect="Content" ObjectID="_1468075745" r:id="rId94">
            <o:LockedField>false</o:LockedField>
          </o:OLEObject>
        </w:object>
      </w:r>
      <w:r>
        <w:rPr>
          <w:rFonts w:ascii="宋体" w:hAnsi="宋体"/>
          <w:color w:val="000000"/>
          <w:szCs w:val="21"/>
        </w:rPr>
        <w:t>；</w:t>
      </w:r>
      <w:r>
        <w:rPr>
          <w:rFonts w:hint="eastAsia" w:ascii="宋体" w:hAnsi="宋体" w:cs="宋体"/>
          <w:color w:val="000000"/>
          <w:szCs w:val="21"/>
        </w:rPr>
        <w:t>②</w:t>
      </w:r>
      <w:r>
        <w:rPr>
          <w:rFonts w:ascii="宋体" w:hAnsi="宋体"/>
          <w:color w:val="000000"/>
          <w:szCs w:val="21"/>
        </w:rPr>
        <w:t>12Ag</w:t>
      </w:r>
      <w:r>
        <w:rPr>
          <w:rFonts w:ascii="宋体" w:hAnsi="宋体"/>
          <w:color w:val="000000"/>
          <w:szCs w:val="21"/>
          <w:vertAlign w:val="superscript"/>
        </w:rPr>
        <w:t>+</w:t>
      </w:r>
      <w:r>
        <w:rPr>
          <w:rFonts w:ascii="宋体" w:hAnsi="宋体"/>
          <w:color w:val="000000"/>
          <w:szCs w:val="21"/>
        </w:rPr>
        <w:t>+2AsH</w:t>
      </w:r>
      <w:r>
        <w:rPr>
          <w:rFonts w:ascii="宋体" w:hAnsi="宋体"/>
          <w:color w:val="000000"/>
          <w:szCs w:val="21"/>
          <w:vertAlign w:val="subscript"/>
        </w:rPr>
        <w:t>3</w:t>
      </w:r>
      <w:r>
        <w:rPr>
          <w:rFonts w:ascii="宋体" w:hAnsi="宋体"/>
          <w:color w:val="000000"/>
          <w:szCs w:val="21"/>
        </w:rPr>
        <w:t>+3H</w:t>
      </w:r>
      <w:r>
        <w:rPr>
          <w:rFonts w:ascii="宋体" w:hAnsi="宋体"/>
          <w:color w:val="000000"/>
          <w:szCs w:val="21"/>
          <w:vertAlign w:val="subscript"/>
        </w:rPr>
        <w:t>2</w:t>
      </w:r>
      <w:r>
        <w:rPr>
          <w:rFonts w:ascii="宋体" w:hAnsi="宋体"/>
          <w:color w:val="000000"/>
          <w:szCs w:val="21"/>
        </w:rPr>
        <w:t>O==12Ag↓+As</w:t>
      </w:r>
      <w:r>
        <w:rPr>
          <w:rFonts w:ascii="宋体" w:hAnsi="宋体"/>
          <w:color w:val="000000"/>
          <w:szCs w:val="21"/>
          <w:vertAlign w:val="subscript"/>
        </w:rPr>
        <w:t>2</w:t>
      </w:r>
      <w:r>
        <w:rPr>
          <w:rFonts w:ascii="宋体" w:hAnsi="宋体"/>
          <w:color w:val="000000"/>
          <w:szCs w:val="21"/>
        </w:rPr>
        <w:t>O</w:t>
      </w:r>
      <w:r>
        <w:rPr>
          <w:rFonts w:ascii="宋体" w:hAnsi="宋体"/>
          <w:color w:val="000000"/>
          <w:szCs w:val="21"/>
          <w:vertAlign w:val="subscript"/>
        </w:rPr>
        <w:t>3</w:t>
      </w:r>
      <w:r>
        <w:rPr>
          <w:rFonts w:ascii="宋体" w:hAnsi="宋体"/>
          <w:color w:val="000000"/>
          <w:szCs w:val="21"/>
        </w:rPr>
        <w:t>+12H</w:t>
      </w:r>
      <w:r>
        <w:rPr>
          <w:rFonts w:ascii="宋体" w:hAnsi="宋体"/>
          <w:color w:val="000000"/>
          <w:szCs w:val="21"/>
          <w:vertAlign w:val="superscript"/>
        </w:rPr>
        <w:t>+</w:t>
      </w:r>
      <w:r>
        <w:rPr>
          <w:rFonts w:ascii="宋体" w:hAnsi="宋体"/>
          <w:color w:val="000000"/>
          <w:szCs w:val="21"/>
        </w:rPr>
        <w:t>；</w:t>
      </w:r>
      <w:r>
        <w:rPr>
          <w:rFonts w:hint="eastAsia" w:ascii="宋体" w:hAnsi="宋体"/>
          <w:color w:val="000000"/>
          <w:szCs w:val="21"/>
        </w:rPr>
        <w:t xml:space="preserve"> ③</w:t>
      </w:r>
      <w:r>
        <w:rPr>
          <w:rFonts w:hint="eastAsia" w:ascii="宋体" w:hAnsi="宋体"/>
          <w:color w:val="000000"/>
          <w:szCs w:val="21"/>
          <w:lang w:val="pt-BR"/>
        </w:rPr>
        <w:t>不符合</w:t>
      </w:r>
      <w:r>
        <w:rPr>
          <w:rFonts w:hint="eastAsia" w:ascii="宋体" w:hAnsi="宋体"/>
          <w:color w:val="000000"/>
          <w:szCs w:val="21"/>
        </w:rPr>
        <w:t>，</w:t>
      </w:r>
      <w:r>
        <w:rPr>
          <w:rFonts w:hint="eastAsia" w:ascii="宋体" w:hAnsi="宋体"/>
          <w:color w:val="000000"/>
          <w:szCs w:val="21"/>
          <w:lang w:val="pt-BR"/>
        </w:rPr>
        <w:t>因为</w:t>
      </w:r>
      <w:r>
        <w:rPr>
          <w:rFonts w:hint="eastAsia" w:ascii="宋体" w:hAnsi="宋体"/>
          <w:color w:val="000000"/>
          <w:szCs w:val="21"/>
        </w:rPr>
        <w:t>该废渣砷含量为(</w:t>
      </w:r>
      <w:r>
        <w:rPr>
          <w:rFonts w:ascii="宋体" w:hAnsi="宋体"/>
          <w:color w:val="000000"/>
          <w:szCs w:val="21"/>
        </w:rPr>
        <w:t>3.0</w:t>
      </w:r>
      <w:r>
        <w:rPr>
          <w:rFonts w:hint="eastAsia" w:ascii="宋体" w:hAnsi="宋体"/>
          <w:color w:val="000000"/>
          <w:szCs w:val="21"/>
        </w:rPr>
        <w:t>×</w:t>
      </w:r>
      <w:r>
        <w:rPr>
          <w:rFonts w:ascii="宋体" w:hAnsi="宋体"/>
          <w:color w:val="000000"/>
          <w:szCs w:val="21"/>
        </w:rPr>
        <w:t xml:space="preserve">10 </w:t>
      </w:r>
      <w:r>
        <w:rPr>
          <w:rFonts w:hint="eastAsia" w:ascii="宋体" w:hAnsi="宋体"/>
          <w:color w:val="000000"/>
          <w:szCs w:val="21"/>
          <w:vertAlign w:val="superscript"/>
        </w:rPr>
        <w:t>－6</w:t>
      </w:r>
      <w:r>
        <w:rPr>
          <w:rFonts w:ascii="宋体" w:hAnsi="宋体"/>
          <w:color w:val="000000"/>
          <w:szCs w:val="21"/>
        </w:rPr>
        <w:t>g</w:t>
      </w:r>
      <w:r>
        <w:rPr>
          <w:rFonts w:hint="eastAsia" w:ascii="宋体" w:hAnsi="宋体"/>
          <w:color w:val="000000"/>
          <w:szCs w:val="21"/>
        </w:rPr>
        <w:t>÷10g)×1000g/kg=3.0×10</w:t>
      </w:r>
      <w:r>
        <w:rPr>
          <w:rFonts w:hint="eastAsia" w:ascii="宋体" w:hAnsi="宋体"/>
          <w:color w:val="000000"/>
          <w:szCs w:val="21"/>
          <w:vertAlign w:val="superscript"/>
        </w:rPr>
        <w:t>—4</w:t>
      </w:r>
      <w:r>
        <w:rPr>
          <w:rFonts w:hint="eastAsia" w:ascii="宋体" w:hAnsi="宋体"/>
          <w:color w:val="000000"/>
          <w:szCs w:val="21"/>
        </w:rPr>
        <w:t>g/kg大于排入标准</w:t>
      </w:r>
      <w:r>
        <w:rPr>
          <w:rFonts w:ascii="宋体" w:hAnsi="宋体"/>
          <w:color w:val="000000"/>
          <w:szCs w:val="21"/>
        </w:rPr>
        <w:t>4.0</w:t>
      </w:r>
      <w:r>
        <w:rPr>
          <w:rFonts w:hint="eastAsia" w:ascii="宋体" w:hAnsi="宋体"/>
          <w:color w:val="000000"/>
          <w:szCs w:val="21"/>
        </w:rPr>
        <w:t>×</w:t>
      </w:r>
      <w:r>
        <w:rPr>
          <w:rFonts w:ascii="宋体" w:hAnsi="宋体"/>
          <w:color w:val="000000"/>
          <w:szCs w:val="21"/>
        </w:rPr>
        <w:t>10</w:t>
      </w:r>
      <w:r>
        <w:rPr>
          <w:rFonts w:ascii="宋体" w:hAnsi="宋体"/>
          <w:color w:val="000000"/>
          <w:szCs w:val="21"/>
          <w:vertAlign w:val="superscript"/>
        </w:rPr>
        <w:t>一</w:t>
      </w:r>
      <w:r>
        <w:rPr>
          <w:rFonts w:hint="eastAsia" w:ascii="宋体" w:hAnsi="宋体"/>
          <w:color w:val="000000"/>
          <w:szCs w:val="21"/>
          <w:vertAlign w:val="superscript"/>
        </w:rPr>
        <w:t>5</w:t>
      </w:r>
      <w:r>
        <w:rPr>
          <w:rFonts w:ascii="宋体" w:hAnsi="宋体"/>
          <w:color w:val="000000"/>
          <w:szCs w:val="21"/>
        </w:rPr>
        <w:t>g·kg</w:t>
      </w:r>
      <w:r>
        <w:rPr>
          <w:rFonts w:ascii="宋体" w:hAnsi="宋体"/>
          <w:color w:val="000000"/>
          <w:szCs w:val="21"/>
          <w:vertAlign w:val="superscript"/>
        </w:rPr>
        <w:t>一</w:t>
      </w:r>
      <w:r>
        <w:rPr>
          <w:rFonts w:hint="eastAsia" w:ascii="宋体" w:hAnsi="宋体"/>
          <w:color w:val="000000"/>
          <w:szCs w:val="21"/>
          <w:vertAlign w:val="superscript"/>
        </w:rPr>
        <w:t>1</w:t>
      </w:r>
      <w:r>
        <w:rPr>
          <w:rFonts w:hint="eastAsia" w:ascii="宋体" w:hAnsi="宋体"/>
          <w:color w:val="000000"/>
          <w:szCs w:val="21"/>
          <w:lang w:val="pt-BR"/>
        </w:rPr>
        <w:t>。</w:t>
      </w:r>
    </w:p>
    <w:p>
      <w:pPr>
        <w:spacing w:line="360" w:lineRule="auto"/>
        <w:rPr>
          <w:rFonts w:ascii="宋体" w:hAnsi="宋体"/>
          <w:color w:val="000000"/>
          <w:szCs w:val="21"/>
        </w:rPr>
      </w:pPr>
      <w:r>
        <w:rPr>
          <w:rFonts w:hint="eastAsia" w:ascii="宋体" w:hAnsi="宋体"/>
          <w:color w:val="000000"/>
          <w:szCs w:val="21"/>
        </w:rPr>
        <w:t>35、</w:t>
      </w:r>
      <w:r>
        <w:rPr>
          <w:rFonts w:ascii="宋体" w:hAnsi="宋体"/>
          <w:color w:val="000000"/>
          <w:szCs w:val="21"/>
        </w:rPr>
        <w:t>(15分)（1）3(2分)    （2）3d</w:t>
      </w:r>
      <w:r>
        <w:rPr>
          <w:rFonts w:ascii="宋体" w:hAnsi="宋体"/>
          <w:color w:val="000000"/>
          <w:szCs w:val="21"/>
          <w:vertAlign w:val="superscript"/>
        </w:rPr>
        <w:t>8</w:t>
      </w:r>
      <w:r>
        <w:rPr>
          <w:rFonts w:ascii="宋体" w:hAnsi="宋体"/>
          <w:color w:val="000000"/>
          <w:szCs w:val="21"/>
        </w:rPr>
        <w:t>4s</w:t>
      </w:r>
      <w:r>
        <w:rPr>
          <w:rFonts w:ascii="宋体" w:hAnsi="宋体"/>
          <w:color w:val="000000"/>
          <w:szCs w:val="21"/>
          <w:vertAlign w:val="superscript"/>
        </w:rPr>
        <w:t>2</w:t>
      </w:r>
      <w:r>
        <w:rPr>
          <w:rFonts w:ascii="宋体" w:hAnsi="宋体"/>
          <w:color w:val="000000"/>
          <w:szCs w:val="21"/>
        </w:rPr>
        <w:t>(2分)（3）sp</w:t>
      </w:r>
      <w:r>
        <w:rPr>
          <w:rFonts w:ascii="宋体" w:hAnsi="宋体"/>
          <w:color w:val="000000"/>
          <w:szCs w:val="21"/>
          <w:vertAlign w:val="superscript"/>
        </w:rPr>
        <w:t>2</w:t>
      </w:r>
      <w:r>
        <w:rPr>
          <w:rFonts w:ascii="宋体" w:hAnsi="宋体"/>
          <w:color w:val="000000"/>
          <w:szCs w:val="21"/>
        </w:rPr>
        <w:t>和sp(共2分)；25N</w:t>
      </w:r>
      <w:r>
        <w:rPr>
          <w:rFonts w:ascii="宋体" w:hAnsi="宋体"/>
          <w:color w:val="000000"/>
          <w:szCs w:val="21"/>
          <w:vertAlign w:val="subscript"/>
        </w:rPr>
        <w:t>A</w:t>
      </w:r>
      <w:r>
        <w:rPr>
          <w:rFonts w:ascii="宋体" w:hAnsi="宋体"/>
          <w:color w:val="000000"/>
          <w:szCs w:val="21"/>
        </w:rPr>
        <w:t>(2分)</w:t>
      </w:r>
    </w:p>
    <w:p>
      <w:pPr>
        <w:spacing w:line="360" w:lineRule="auto"/>
        <w:rPr>
          <w:rFonts w:ascii="宋体" w:hAnsi="宋体"/>
          <w:color w:val="000000"/>
          <w:szCs w:val="21"/>
        </w:rPr>
      </w:pPr>
      <w:r>
        <w:rPr>
          <w:rFonts w:ascii="宋体" w:hAnsi="宋体"/>
          <w:color w:val="000000"/>
          <w:szCs w:val="21"/>
        </w:rPr>
        <w:t>（4）单个氢键的键能是(HF)</w:t>
      </w:r>
      <w:r>
        <w:rPr>
          <w:rFonts w:ascii="宋体" w:hAnsi="宋体"/>
          <w:color w:val="000000"/>
          <w:szCs w:val="21"/>
          <w:vertAlign w:val="subscript"/>
        </w:rPr>
        <w:t>n</w:t>
      </w:r>
      <w:r>
        <w:rPr>
          <w:rFonts w:ascii="宋体" w:hAnsi="宋体"/>
          <w:color w:val="000000"/>
          <w:szCs w:val="21"/>
        </w:rPr>
        <w:t>＞冰＞(NH</w:t>
      </w:r>
      <w:r>
        <w:rPr>
          <w:rFonts w:ascii="宋体" w:hAnsi="宋体"/>
          <w:color w:val="000000"/>
          <w:szCs w:val="21"/>
          <w:vertAlign w:val="subscript"/>
        </w:rPr>
        <w:t>3</w:t>
      </w:r>
      <w:r>
        <w:rPr>
          <w:rFonts w:ascii="宋体" w:hAnsi="宋体"/>
          <w:color w:val="000000"/>
          <w:szCs w:val="21"/>
        </w:rPr>
        <w:t>)</w:t>
      </w:r>
      <w:r>
        <w:rPr>
          <w:rFonts w:ascii="宋体" w:hAnsi="宋体"/>
          <w:color w:val="000000"/>
          <w:szCs w:val="21"/>
          <w:vertAlign w:val="subscript"/>
        </w:rPr>
        <w:t>n</w:t>
      </w:r>
      <w:r>
        <w:rPr>
          <w:rFonts w:ascii="宋体" w:hAnsi="宋体"/>
          <w:color w:val="000000"/>
          <w:szCs w:val="21"/>
        </w:rPr>
        <w:t>，而平均每个分子含氢键数：冰中2个，(HF)</w:t>
      </w:r>
      <w:r>
        <w:rPr>
          <w:rFonts w:ascii="宋体" w:hAnsi="宋体"/>
          <w:color w:val="000000"/>
          <w:szCs w:val="21"/>
          <w:vertAlign w:val="subscript"/>
        </w:rPr>
        <w:t>n</w:t>
      </w:r>
      <w:r>
        <w:rPr>
          <w:rFonts w:ascii="宋体" w:hAnsi="宋体"/>
          <w:color w:val="000000"/>
          <w:szCs w:val="21"/>
        </w:rPr>
        <w:t>和(NH</w:t>
      </w:r>
      <w:r>
        <w:rPr>
          <w:rFonts w:ascii="宋体" w:hAnsi="宋体"/>
          <w:color w:val="000000"/>
          <w:szCs w:val="21"/>
          <w:vertAlign w:val="subscript"/>
        </w:rPr>
        <w:t>3</w:t>
      </w:r>
      <w:r>
        <w:rPr>
          <w:rFonts w:ascii="宋体" w:hAnsi="宋体"/>
          <w:color w:val="000000"/>
          <w:szCs w:val="21"/>
        </w:rPr>
        <w:t>)</w:t>
      </w:r>
      <w:r>
        <w:rPr>
          <w:rFonts w:ascii="宋体" w:hAnsi="宋体"/>
          <w:color w:val="000000"/>
          <w:szCs w:val="21"/>
          <w:vertAlign w:val="subscript"/>
        </w:rPr>
        <w:t>n</w:t>
      </w:r>
      <w:r>
        <w:rPr>
          <w:rFonts w:ascii="宋体" w:hAnsi="宋体"/>
          <w:color w:val="000000"/>
          <w:szCs w:val="21"/>
        </w:rPr>
        <w:t>只有1个，气化要克服的氢键的总键能是冰＞(HF)</w:t>
      </w:r>
      <w:r>
        <w:rPr>
          <w:rFonts w:ascii="宋体" w:hAnsi="宋体"/>
          <w:color w:val="000000"/>
          <w:szCs w:val="21"/>
          <w:vertAlign w:val="subscript"/>
        </w:rPr>
        <w:t>n</w:t>
      </w:r>
      <w:r>
        <w:rPr>
          <w:rFonts w:ascii="宋体" w:hAnsi="宋体"/>
          <w:color w:val="000000"/>
          <w:szCs w:val="21"/>
        </w:rPr>
        <w:t>＞(NH</w:t>
      </w:r>
      <w:r>
        <w:rPr>
          <w:rFonts w:ascii="宋体" w:hAnsi="宋体"/>
          <w:color w:val="000000"/>
          <w:szCs w:val="21"/>
          <w:vertAlign w:val="subscript"/>
        </w:rPr>
        <w:t>3</w:t>
      </w:r>
      <w:r>
        <w:rPr>
          <w:rFonts w:ascii="宋体" w:hAnsi="宋体"/>
          <w:color w:val="000000"/>
          <w:szCs w:val="21"/>
        </w:rPr>
        <w:t>)</w:t>
      </w:r>
      <w:r>
        <w:rPr>
          <w:rFonts w:ascii="宋体" w:hAnsi="宋体"/>
          <w:color w:val="000000"/>
          <w:szCs w:val="21"/>
          <w:vertAlign w:val="subscript"/>
        </w:rPr>
        <w:t>n</w:t>
      </w:r>
      <w:r>
        <w:rPr>
          <w:rFonts w:ascii="宋体" w:hAnsi="宋体"/>
          <w:color w:val="000000"/>
          <w:szCs w:val="21"/>
        </w:rPr>
        <w:t>；(2分)</w:t>
      </w:r>
    </w:p>
    <w:p>
      <w:pPr>
        <w:spacing w:line="360" w:lineRule="auto"/>
        <w:rPr>
          <w:rFonts w:ascii="宋体" w:hAnsi="宋体"/>
          <w:color w:val="000000"/>
          <w:szCs w:val="21"/>
        </w:rPr>
      </w:pPr>
      <w:r>
        <w:rPr>
          <w:rFonts w:ascii="宋体" w:hAnsi="宋体"/>
          <w:color w:val="000000"/>
          <w:szCs w:val="21"/>
        </w:rPr>
        <w:t xml:space="preserve">（5）4；(1分)     12   (1分 )        </w:t>
      </w:r>
      <w:r>
        <w:rPr>
          <w:rFonts w:ascii="宋体" w:hAnsi="宋体"/>
          <w:color w:val="000000"/>
          <w:szCs w:val="21"/>
        </w:rPr>
        <w:pict>
          <v:shape id="_x0000_i1078" o:spt="75" alt="高中试卷网 http://sj.fjjy.org" type="#_x0000_t75" style="height:38.25pt;width:58.5pt;" filled="f" o:preferrelative="t" stroked="f" coordsize="21600,21600">
            <v:path/>
            <v:fill on="f" focussize="0,0"/>
            <v:stroke on="f" joinstyle="miter"/>
            <v:imagedata r:id="rId96" cropright="167f" cropbottom="256f" o:title=""/>
            <o:lock v:ext="edit" aspectratio="t"/>
            <w10:wrap type="none"/>
            <w10:anchorlock/>
          </v:shape>
        </w:pict>
      </w:r>
      <w:r>
        <w:rPr>
          <w:rFonts w:ascii="宋体" w:hAnsi="宋体"/>
          <w:color w:val="000000"/>
          <w:szCs w:val="21"/>
        </w:rPr>
        <w:t xml:space="preserve">   (3分)</w:t>
      </w:r>
    </w:p>
    <w:p>
      <w:pPr>
        <w:spacing w:line="360" w:lineRule="auto"/>
        <w:rPr>
          <w:rFonts w:ascii="宋体" w:hAnsi="宋体"/>
          <w:color w:val="000000"/>
          <w:szCs w:val="21"/>
        </w:rPr>
      </w:pPr>
      <w:r>
        <w:rPr>
          <w:rFonts w:hint="eastAsia" w:ascii="宋体" w:hAnsi="宋体"/>
          <w:color w:val="000000"/>
          <w:szCs w:val="21"/>
        </w:rPr>
        <w:t>36、(1)邻二甲苯  　14(2)取代反应   　</w:t>
      </w:r>
      <w:r>
        <w:rPr>
          <w:rFonts w:ascii="宋体" w:hAnsi="宋体"/>
          <w:color w:val="000000"/>
          <w:szCs w:val="21"/>
        </w:rPr>
        <w:pict>
          <v:shape id="_x0000_i1079" o:spt="75" alt="高中试卷网 http://sj.fjjy.org" type="#_x0000_t75" style="height:27.75pt;width:54pt;" filled="f" o:preferrelative="t" stroked="f" coordsize="21600,21600">
            <v:path/>
            <v:fill on="f" focussize="0,0"/>
            <v:stroke on="f" joinstyle="miter"/>
            <v:imagedata r:id="rId97" o:title=""/>
            <o:lock v:ext="edit" aspectratio="t"/>
            <w10:wrap type="none"/>
            <w10:anchorlock/>
          </v:shape>
        </w:pict>
      </w:r>
    </w:p>
    <w:p>
      <w:pPr>
        <w:spacing w:line="360" w:lineRule="auto"/>
        <w:rPr>
          <w:rFonts w:ascii="宋体" w:hAnsi="宋体"/>
          <w:color w:val="000000"/>
          <w:szCs w:val="21"/>
        </w:rPr>
      </w:pPr>
      <w:r>
        <w:rPr>
          <w:rFonts w:hint="eastAsia" w:ascii="宋体" w:hAnsi="宋体"/>
          <w:color w:val="000000"/>
          <w:szCs w:val="21"/>
        </w:rPr>
        <w:t>(3)</w:t>
      </w:r>
      <w:r>
        <w:rPr>
          <w:rFonts w:ascii="宋体" w:hAnsi="宋体"/>
          <w:color w:val="000000"/>
          <w:szCs w:val="21"/>
        </w:rPr>
        <w:pict>
          <v:shape id="_x0000_i1080" o:spt="75" alt="高中试卷网 http://sj.fjjy.org" type="#_x0000_t75" style="height:42.75pt;width:45pt;" filled="f" o:preferrelative="t" stroked="f" coordsize="21600,21600">
            <v:path/>
            <v:fill on="f" focussize="0,0"/>
            <v:stroke on="f" joinstyle="miter"/>
            <v:imagedata r:id="rId98" o:title=""/>
            <o:lock v:ext="edit" aspectratio="t"/>
            <w10:wrap type="none"/>
            <w10:anchorlock/>
          </v:shape>
        </w:pict>
      </w:r>
      <w:r>
        <w:rPr>
          <w:rFonts w:hint="eastAsia" w:ascii="宋体" w:hAnsi="宋体"/>
          <w:color w:val="000000"/>
          <w:szCs w:val="21"/>
        </w:rPr>
        <w:t>、</w:t>
      </w:r>
      <w:r>
        <w:rPr>
          <w:rFonts w:ascii="宋体" w:hAnsi="宋体"/>
          <w:color w:val="000000"/>
          <w:szCs w:val="21"/>
        </w:rPr>
        <w:pict>
          <v:shape id="_x0000_i1081" o:spt="75" alt="高中试卷网 http://sj.fjjy.org" type="#_x0000_t75" style="height:57pt;width:45pt;" filled="f" o:preferrelative="t" stroked="f" coordsize="21600,21600">
            <v:path/>
            <v:fill on="f" focussize="0,0"/>
            <v:stroke on="f" joinstyle="miter"/>
            <v:imagedata r:id="rId99" o:title=""/>
            <o:lock v:ext="edit" aspectratio="t"/>
            <w10:wrap type="none"/>
            <w10:anchorlock/>
          </v:shape>
        </w:pict>
      </w:r>
      <w:r>
        <w:rPr>
          <w:rFonts w:hint="eastAsia" w:ascii="宋体" w:hAnsi="宋体"/>
          <w:color w:val="000000"/>
          <w:szCs w:val="21"/>
        </w:rPr>
        <w:t>(4)</w:t>
      </w:r>
      <w:r>
        <w:rPr>
          <w:rFonts w:ascii="宋体" w:hAnsi="宋体"/>
          <w:color w:val="000000"/>
          <w:szCs w:val="21"/>
        </w:rPr>
        <w:pict>
          <v:shape id="_x0000_i1082" o:spt="75" alt="高中试卷网 http://sj.fjjy.org" type="#_x0000_t75" style="height:27.75pt;width:45pt;" filled="f" o:preferrelative="t" stroked="f" coordsize="21600,21600">
            <v:path/>
            <v:fill on="f" focussize="0,0"/>
            <v:stroke on="f" joinstyle="miter"/>
            <v:imagedata r:id="rId100" o:title=""/>
            <o:lock v:ext="edit" aspectratio="t"/>
            <w10:wrap type="none"/>
            <w10:anchorlock/>
          </v:shape>
        </w:pict>
      </w:r>
      <w:r>
        <w:rPr>
          <w:rFonts w:ascii="宋体" w:hAnsi="宋体"/>
          <w:color w:val="000000"/>
          <w:szCs w:val="21"/>
        </w:rPr>
        <w:pict>
          <v:shape id="_x0000_i1083" o:spt="75" alt="高中试卷网 http://sj.fjjy.org" type="#_x0000_t75" style="height:18.75pt;width:30pt;" filled="f" o:preferrelative="t" stroked="f" coordsize="21600,21600">
            <v:path/>
            <v:fill on="f" focussize="0,0"/>
            <v:stroke on="f" joinstyle="miter"/>
            <v:imagedata r:id="rId101" o:title=""/>
            <o:lock v:ext="edit" aspectratio="t"/>
            <w10:wrap type="none"/>
            <w10:anchorlock/>
          </v:shape>
        </w:pict>
      </w:r>
      <w:r>
        <w:rPr>
          <w:rFonts w:ascii="宋体" w:hAnsi="宋体"/>
          <w:color w:val="000000"/>
          <w:szCs w:val="21"/>
        </w:rPr>
        <w:pict>
          <v:shape id="_x0000_i1084" o:spt="75" alt="高中试卷网 http://sj.fjjy.org" type="#_x0000_t75" style="height:27.75pt;width:53.25pt;" filled="f" o:preferrelative="t" stroked="f" coordsize="21600,21600">
            <v:path/>
            <v:fill on="f" focussize="0,0"/>
            <v:stroke on="f" joinstyle="miter"/>
            <v:imagedata r:id="rId102" o:title=""/>
            <o:lock v:ext="edit" aspectratio="t"/>
            <w10:wrap type="none"/>
            <w10:anchorlock/>
          </v:shape>
        </w:pict>
      </w:r>
      <w:r>
        <w:rPr>
          <w:rFonts w:ascii="宋体" w:hAnsi="宋体"/>
          <w:color w:val="000000"/>
          <w:szCs w:val="21"/>
        </w:rPr>
        <w:pict>
          <v:shape id="_x0000_i1085" o:spt="75" alt="高中试卷网 http://sj.fjjy.org" type="#_x0000_t75" style="height:18.75pt;width:58.5pt;" filled="f" o:preferrelative="t" stroked="f" coordsize="21600,21600">
            <v:path/>
            <v:fill on="f" focussize="0,0"/>
            <v:stroke on="f" joinstyle="miter"/>
            <v:imagedata r:id="rId103" o:title=""/>
            <o:lock v:ext="edit" aspectratio="t"/>
            <w10:wrap type="none"/>
            <w10:anchorlock/>
          </v:shape>
        </w:pict>
      </w:r>
      <w:r>
        <w:rPr>
          <w:rFonts w:ascii="宋体" w:hAnsi="宋体"/>
          <w:color w:val="000000"/>
          <w:szCs w:val="21"/>
        </w:rPr>
        <w:pict>
          <v:shape id="_x0000_i1086" o:spt="75" alt="高中试卷网 http://sj.fjjy.org" type="#_x0000_t75" style="height:27.75pt;width:63.75pt;" filled="f" o:preferrelative="t" stroked="f" coordsize="21600,21600">
            <v:path/>
            <v:fill on="f" focussize="0,0"/>
            <v:stroke on="f" joinstyle="miter"/>
            <v:imagedata r:id="rId104" o:title=""/>
            <o:lock v:ext="edit" aspectratio="t"/>
            <w10:wrap type="none"/>
            <w10:anchorlock/>
          </v:shape>
        </w:pict>
      </w:r>
    </w:p>
    <w:p>
      <w:pPr>
        <w:spacing w:line="360" w:lineRule="auto"/>
        <w:rPr>
          <w:rFonts w:ascii="宋体" w:hAnsi="宋体"/>
          <w:color w:val="000000"/>
          <w:szCs w:val="21"/>
        </w:rPr>
      </w:pPr>
      <w:r>
        <w:rPr>
          <w:rFonts w:hint="eastAsia" w:ascii="宋体" w:hAnsi="宋体"/>
          <w:color w:val="000000"/>
          <w:szCs w:val="21"/>
        </w:rPr>
        <w:t>(5)羟基、羧基</w:t>
      </w:r>
    </w:p>
    <w:p>
      <w:pPr>
        <w:spacing w:line="360" w:lineRule="auto"/>
        <w:rPr>
          <w:rFonts w:ascii="宋体" w:hAnsi="宋体"/>
          <w:color w:val="000000"/>
          <w:szCs w:val="21"/>
        </w:rPr>
      </w:pPr>
      <w:r>
        <w:rPr>
          <w:rFonts w:hint="eastAsia" w:ascii="宋体" w:hAnsi="宋体"/>
          <w:color w:val="000000"/>
          <w:szCs w:val="21"/>
        </w:rPr>
        <w:t>n</w:t>
      </w:r>
      <w:r>
        <w:rPr>
          <w:rFonts w:ascii="宋体" w:hAnsi="宋体"/>
          <w:color w:val="000000"/>
          <w:szCs w:val="21"/>
        </w:rPr>
        <w:pict>
          <v:shape id="_x0000_i1087" o:spt="75" alt="高中试卷网 http://sj.fjjy.org" type="#_x0000_t75" style="height:36.75pt;width:71.25pt;" filled="f" o:preferrelative="t" stroked="f" coordsize="21600,21600">
            <v:path/>
            <v:fill on="f" focussize="0,0"/>
            <v:stroke on="f" joinstyle="miter"/>
            <v:imagedata r:id="rId105" o:title=""/>
            <o:lock v:ext="edit" aspectratio="t"/>
            <w10:wrap type="none"/>
            <w10:anchorlock/>
          </v:shape>
        </w:pict>
      </w:r>
      <w:r>
        <w:rPr>
          <w:rFonts w:ascii="宋体" w:hAnsi="宋体"/>
          <w:color w:val="000000"/>
          <w:szCs w:val="21"/>
        </w:rPr>
        <w:pict>
          <v:shape id="_x0000_i1088" o:spt="75" alt="高中试卷网 http://sj.fjjy.org" type="#_x0000_t75" style="height:18pt;width:30pt;" filled="f" o:preferrelative="t" stroked="f" coordsize="21600,21600">
            <v:path/>
            <v:fill on="f" focussize="0,0"/>
            <v:stroke on="f" joinstyle="miter"/>
            <v:imagedata r:id="rId106" o:title=""/>
            <o:lock v:ext="edit" aspectratio="t"/>
            <w10:wrap type="none"/>
            <w10:anchorlock/>
          </v:shape>
        </w:pict>
      </w:r>
      <w:r>
        <w:rPr>
          <w:rFonts w:ascii="宋体" w:hAnsi="宋体"/>
          <w:color w:val="000000"/>
          <w:szCs w:val="21"/>
        </w:rPr>
        <w:pict>
          <v:shape id="_x0000_i1089" o:spt="75" alt="高中试卷网 http://sj.fjjy.org" type="#_x0000_t75" style="height:52.5pt;width:81.75pt;" filled="f" o:preferrelative="t" stroked="f" coordsize="21600,21600">
            <v:path/>
            <v:fill on="f" focussize="0,0"/>
            <v:stroke on="f" joinstyle="miter"/>
            <v:imagedata r:id="rId107" o:title=""/>
            <o:lock v:ext="edit" aspectratio="t"/>
            <w10:wrap type="none"/>
            <w10:anchorlock/>
          </v:shape>
        </w:pict>
      </w:r>
      <w:r>
        <w:rPr>
          <w:rFonts w:hint="eastAsia" w:ascii="宋体" w:hAnsi="宋体"/>
          <w:color w:val="000000"/>
          <w:szCs w:val="21"/>
        </w:rPr>
        <w:t>+(n-1)H</w:t>
      </w:r>
      <w:r>
        <w:rPr>
          <w:rFonts w:hint="eastAsia" w:ascii="宋体" w:hAnsi="宋体"/>
          <w:color w:val="000000"/>
          <w:szCs w:val="21"/>
          <w:vertAlign w:val="subscript"/>
        </w:rPr>
        <w:t>2</w:t>
      </w:r>
      <w:r>
        <w:rPr>
          <w:rFonts w:hint="eastAsia" w:ascii="宋体" w:hAnsi="宋体"/>
          <w:color w:val="000000"/>
          <w:szCs w:val="21"/>
        </w:rPr>
        <w:t>O   (6)4 　　　</w:t>
      </w:r>
      <w:r>
        <w:rPr>
          <w:rFonts w:ascii="宋体" w:hAnsi="宋体"/>
          <w:color w:val="000000"/>
          <w:szCs w:val="21"/>
        </w:rPr>
        <w:pict>
          <v:shape id="_x0000_i1090" o:spt="75" alt="高中试卷网 http://sj.fjjy.org" type="#_x0000_t75" style="height:42.75pt;width:50.25pt;" filled="f" o:preferrelative="t" stroked="f" coordsize="21600,21600">
            <v:path/>
            <v:fill on="f" focussize="0,0"/>
            <v:stroke on="f" joinstyle="miter"/>
            <v:imagedata r:id="rId108" o:title=""/>
            <o:lock v:ext="edit" aspectratio="t"/>
            <w10:wrap type="none"/>
            <w10:anchorlock/>
          </v:shape>
        </w:pict>
      </w:r>
    </w:p>
    <w:p>
      <w:pPr>
        <w:spacing w:line="360" w:lineRule="auto"/>
        <w:rPr>
          <w:rFonts w:ascii="宋体" w:hAnsi="宋体"/>
          <w:color w:val="000000"/>
          <w:szCs w:val="21"/>
        </w:rPr>
      </w:pPr>
    </w:p>
    <w:p>
      <w:pPr>
        <w:spacing w:line="360" w:lineRule="auto"/>
        <w:rPr>
          <w:rFonts w:ascii="宋体" w:hAnsi="宋体"/>
          <w:color w:val="000000"/>
          <w:szCs w:val="21"/>
        </w:rPr>
      </w:pPr>
    </w:p>
    <w:p>
      <w:pPr>
        <w:tabs>
          <w:tab w:val="left" w:pos="420"/>
          <w:tab w:val="left" w:pos="2517"/>
          <w:tab w:val="left" w:pos="4620"/>
          <w:tab w:val="left" w:pos="4680"/>
          <w:tab w:val="left" w:pos="6660"/>
          <w:tab w:val="left" w:pos="6718"/>
          <w:tab w:val="left" w:pos="8186"/>
        </w:tabs>
        <w:spacing w:line="360" w:lineRule="auto"/>
        <w:jc w:val="center"/>
        <w:rPr>
          <w:b/>
          <w:sz w:val="36"/>
        </w:rPr>
      </w:pPr>
      <w:r>
        <w:rPr>
          <w:rFonts w:hint="eastAsia"/>
          <w:b/>
          <w:sz w:val="36"/>
        </w:rPr>
        <w:t>3月月考理综物理参考答案</w:t>
      </w:r>
    </w:p>
    <w:p>
      <w:pPr>
        <w:pStyle w:val="48"/>
        <w:spacing w:line="360" w:lineRule="auto"/>
        <w:textAlignment w:val="center"/>
        <w:rPr>
          <w:rFonts w:ascii="宋体" w:hAnsi="宋体"/>
          <w:sz w:val="21"/>
          <w:szCs w:val="21"/>
        </w:rPr>
      </w:pPr>
      <w:r>
        <w:rPr>
          <w:rFonts w:hint="eastAsia" w:ascii="宋体" w:hAnsi="宋体"/>
          <w:sz w:val="21"/>
          <w:szCs w:val="21"/>
        </w:rPr>
        <w:t xml:space="preserve">14.B    15. </w:t>
      </w:r>
      <w:r>
        <w:rPr>
          <w:rFonts w:ascii="宋体" w:hAnsi="宋体"/>
          <w:sz w:val="21"/>
          <w:szCs w:val="21"/>
        </w:rPr>
        <w:t>C16.</w:t>
      </w:r>
      <w:r>
        <w:rPr>
          <w:rFonts w:hint="eastAsia" w:ascii="宋体" w:hAnsi="宋体"/>
          <w:sz w:val="21"/>
          <w:szCs w:val="21"/>
        </w:rPr>
        <w:t xml:space="preserve">D    </w:t>
      </w:r>
      <w:r>
        <w:rPr>
          <w:rFonts w:ascii="宋体" w:hAnsi="宋体"/>
          <w:sz w:val="21"/>
          <w:szCs w:val="21"/>
        </w:rPr>
        <w:t>17.</w:t>
      </w:r>
      <w:r>
        <w:rPr>
          <w:rFonts w:hint="eastAsia" w:ascii="宋体" w:hAnsi="宋体"/>
          <w:sz w:val="21"/>
          <w:szCs w:val="21"/>
        </w:rPr>
        <w:t xml:space="preserve"> A    18.C    </w:t>
      </w:r>
      <w:r>
        <w:rPr>
          <w:rFonts w:hint="eastAsia" w:ascii="宋体" w:hAnsi="宋体" w:cs="宋体"/>
          <w:sz w:val="21"/>
          <w:szCs w:val="21"/>
        </w:rPr>
        <w:t xml:space="preserve">19. AC    20.BD  </w:t>
      </w:r>
      <w:r>
        <w:rPr>
          <w:rFonts w:hint="eastAsia" w:ascii="宋体" w:hAnsi="宋体"/>
          <w:sz w:val="21"/>
          <w:szCs w:val="21"/>
        </w:rPr>
        <w:t xml:space="preserve">   21.A</w:t>
      </w:r>
      <w:r>
        <w:rPr>
          <w:rFonts w:ascii="宋体" w:hAnsi="宋体"/>
          <w:sz w:val="21"/>
          <w:szCs w:val="21"/>
        </w:rPr>
        <w:t>D</w:t>
      </w:r>
    </w:p>
    <w:p>
      <w:pPr>
        <w:pStyle w:val="48"/>
        <w:spacing w:line="360" w:lineRule="auto"/>
        <w:rPr>
          <w:rFonts w:ascii="宋体" w:hAnsi="宋体" w:cs="宋体"/>
          <w:sz w:val="21"/>
          <w:szCs w:val="21"/>
        </w:rPr>
      </w:pPr>
      <w:r>
        <w:rPr>
          <w:rFonts w:hint="eastAsia" w:ascii="宋体" w:hAnsi="宋体"/>
          <w:sz w:val="21"/>
          <w:szCs w:val="21"/>
        </w:rPr>
        <w:t>22</w:t>
      </w:r>
      <w:r>
        <w:rPr>
          <w:rFonts w:ascii="宋体" w:hAnsi="宋体"/>
          <w:sz w:val="21"/>
          <w:szCs w:val="21"/>
        </w:rPr>
        <w:t xml:space="preserve"> (1)1.020</w:t>
      </w:r>
      <w:r>
        <w:rPr>
          <w:rFonts w:hint="eastAsia" w:ascii="宋体" w:hAnsi="宋体"/>
          <w:sz w:val="21"/>
          <w:szCs w:val="21"/>
        </w:rPr>
        <w:t xml:space="preserve">,  </w:t>
      </w:r>
      <w:r>
        <w:rPr>
          <w:rFonts w:ascii="宋体" w:hAnsi="宋体"/>
          <w:sz w:val="21"/>
          <w:szCs w:val="21"/>
        </w:rPr>
        <w:t>4</w:t>
      </w:r>
      <w:r>
        <w:rPr>
          <w:rFonts w:hint="eastAsia" w:ascii="宋体" w:hAnsi="宋体"/>
          <w:sz w:val="21"/>
          <w:szCs w:val="21"/>
        </w:rPr>
        <w:t xml:space="preserve">.0  </w:t>
      </w:r>
      <w:r>
        <w:rPr>
          <w:rFonts w:ascii="宋体" w:hAnsi="宋体"/>
          <w:sz w:val="21"/>
          <w:szCs w:val="21"/>
        </w:rPr>
        <w:t xml:space="preserve"> (2)gh</w:t>
      </w:r>
      <w:r>
        <w:rPr>
          <w:rFonts w:hint="eastAsia" w:ascii="宋体" w:hAnsi="宋体"/>
          <w:sz w:val="21"/>
          <w:szCs w:val="21"/>
        </w:rPr>
        <w:t>,</w:t>
      </w:r>
      <w:r>
        <w:rPr>
          <w:rFonts w:ascii="宋体" w:hAnsi="宋体"/>
          <w:position w:val="-24"/>
          <w:sz w:val="21"/>
          <w:szCs w:val="21"/>
        </w:rPr>
        <w:object>
          <v:shape id="_x0000_i1091" o:spt="75" alt="高中试卷网 http://sj.fjjy.org" type="#_x0000_t75" style="height:30.75pt;width:54pt;" o:ole="t" filled="f" o:preferrelative="t" stroked="f" coordsize="21600,21600">
            <v:path/>
            <v:fill on="f" focussize="0,0"/>
            <v:stroke on="f" joinstyle="miter"/>
            <v:imagedata r:id="rId110" o:title=""/>
            <o:lock v:ext="edit" aspectratio="t"/>
            <w10:wrap type="none"/>
            <w10:anchorlock/>
          </v:shape>
          <o:OLEObject Type="Embed" ProgID="Equation.DSMT4" ShapeID="_x0000_i1091" DrawAspect="Content" ObjectID="_1468075746" r:id="rId109">
            <o:LockedField>false</o:LockedField>
          </o:OLEObject>
        </w:object>
      </w:r>
    </w:p>
    <w:p>
      <w:pPr>
        <w:spacing w:line="360" w:lineRule="auto"/>
        <w:jc w:val="left"/>
        <w:rPr>
          <w:rFonts w:ascii="宋体" w:hAnsi="宋体"/>
          <w:kern w:val="0"/>
          <w:szCs w:val="21"/>
        </w:rPr>
      </w:pPr>
      <w:r>
        <w:rPr>
          <w:rFonts w:hint="eastAsia" w:ascii="宋体" w:hAnsi="宋体"/>
          <w:kern w:val="0"/>
          <w:szCs w:val="21"/>
        </w:rPr>
        <w:t>23、（1）B，E，F （2）如下图；最左端；</w:t>
      </w:r>
    </w:p>
    <w:p>
      <w:pPr>
        <w:spacing w:line="360" w:lineRule="auto"/>
        <w:jc w:val="left"/>
        <w:rPr>
          <w:rFonts w:ascii="宋体" w:hAnsi="宋体"/>
          <w:kern w:val="0"/>
          <w:szCs w:val="21"/>
        </w:rPr>
      </w:pPr>
      <w:r>
        <w:rPr>
          <w:rFonts w:hint="eastAsia" w:ascii="宋体" w:hAnsi="宋体"/>
          <w:kern w:val="0"/>
          <w:szCs w:val="21"/>
        </w:rPr>
        <w:t>（3）图像如下图；灯丝电阻率随温度升高而增大  （4）0.44±0.02W</w:t>
      </w:r>
    </w:p>
    <w:p>
      <w:pPr>
        <w:spacing w:line="360" w:lineRule="auto"/>
        <w:jc w:val="left"/>
        <w:rPr>
          <w:rFonts w:ascii="宋体" w:hAnsi="宋体"/>
          <w:kern w:val="0"/>
          <w:szCs w:val="21"/>
        </w:rPr>
      </w:pPr>
      <w:r>
        <w:rPr>
          <w:rFonts w:ascii="宋体" w:hAnsi="宋体"/>
          <w:kern w:val="0"/>
          <w:szCs w:val="21"/>
        </w:rPr>
        <w:pict>
          <v:shape id="_x0000_i1092" o:spt="75" alt="高中试卷网 http://sj.fjjy.org" type="#_x0000_t75" style="height:129.75pt;width:363.75pt;" filled="f" o:preferrelative="t" stroked="f" coordsize="21600,21600">
            <v:path/>
            <v:fill on="f" focussize="0,0"/>
            <v:stroke on="f" joinstyle="miter"/>
            <v:imagedata r:id="rId111" o:title=""/>
            <o:lock v:ext="edit" aspectratio="t"/>
            <w10:wrap type="none"/>
            <w10:anchorlock/>
          </v:shape>
        </w:pict>
      </w:r>
    </w:p>
    <w:p>
      <w:pPr>
        <w:spacing w:line="360" w:lineRule="auto"/>
        <w:textAlignment w:val="center"/>
        <w:rPr>
          <w:rFonts w:ascii="宋体" w:hAnsi="宋体"/>
          <w:szCs w:val="21"/>
        </w:rPr>
      </w:pPr>
      <w:r>
        <w:rPr>
          <w:rFonts w:hint="eastAsia" w:ascii="宋体" w:hAnsi="宋体"/>
          <w:szCs w:val="21"/>
        </w:rPr>
        <w:t>24.</w:t>
      </w:r>
      <w:r>
        <w:rPr>
          <w:rFonts w:ascii="宋体" w:hAnsi="宋体"/>
          <w:szCs w:val="21"/>
        </w:rPr>
        <w:t>解：（1）：A、B静止时设弹簧压缩距离为x，应有：2mg=kx</w:t>
      </w:r>
      <w:r>
        <w:rPr>
          <w:rFonts w:hint="eastAsia" w:ascii="宋体" w:hAnsi="宋体"/>
          <w:szCs w:val="21"/>
        </w:rPr>
        <w:t>①</w:t>
      </w:r>
    </w:p>
    <w:p>
      <w:pPr>
        <w:spacing w:line="360" w:lineRule="auto"/>
        <w:textAlignment w:val="center"/>
        <w:rPr>
          <w:rFonts w:ascii="宋体" w:hAnsi="宋体"/>
          <w:szCs w:val="21"/>
        </w:rPr>
      </w:pPr>
      <w:r>
        <w:rPr>
          <w:rFonts w:ascii="宋体" w:hAnsi="宋体"/>
          <w:szCs w:val="21"/>
        </w:rPr>
        <w:t>当A、B粘连A上升高度为L时应有：</w:t>
      </w:r>
      <w:r>
        <w:rPr>
          <w:rFonts w:ascii="宋体" w:hAnsi="宋体"/>
          <w:szCs w:val="21"/>
        </w:rPr>
        <w:pict>
          <v:shape id="_x0000_i1093" o:spt="75" alt="高中试卷网 http://sj.fjjy.org" type="#_x0000_t75" style="height:27pt;width:15.75pt;" filled="f" o:preferrelative="t" stroked="f" coordsize="21600,21600">
            <v:path/>
            <v:fill on="f" focussize="0,0"/>
            <v:stroke on="f" joinstyle="miter"/>
            <v:imagedata r:id="rId112" cropright="3972f" cropbottom="2362f" o:title=""/>
            <o:lock v:ext="edit" aspectratio="t"/>
            <w10:wrap type="none"/>
            <w10:anchorlock/>
          </v:shape>
        </w:pict>
      </w:r>
      <w:r>
        <w:rPr>
          <w:rFonts w:hint="eastAsia" w:ascii="宋体" w:hAnsi="宋体"/>
          <w:szCs w:val="21"/>
        </w:rPr>
        <w:t xml:space="preserve"> +</w:t>
      </w:r>
      <w:r>
        <w:rPr>
          <w:rFonts w:ascii="宋体" w:hAnsi="宋体"/>
          <w:szCs w:val="21"/>
        </w:rPr>
        <w:t>k（x﹣L）=2mg</w:t>
      </w:r>
      <w:r>
        <w:rPr>
          <w:rFonts w:hint="eastAsia" w:ascii="宋体" w:hAnsi="宋体"/>
          <w:szCs w:val="21"/>
        </w:rPr>
        <w:t>②</w:t>
      </w:r>
    </w:p>
    <w:p>
      <w:pPr>
        <w:spacing w:line="360" w:lineRule="auto"/>
        <w:textAlignment w:val="center"/>
        <w:rPr>
          <w:rFonts w:ascii="宋体" w:hAnsi="宋体"/>
          <w:szCs w:val="21"/>
        </w:rPr>
      </w:pPr>
      <w:r>
        <w:rPr>
          <w:rFonts w:ascii="宋体" w:hAnsi="宋体"/>
          <w:szCs w:val="21"/>
        </w:rPr>
        <w:t>联立</w:t>
      </w:r>
      <w:r>
        <w:rPr>
          <w:rFonts w:hint="eastAsia" w:ascii="宋体" w:hAnsi="宋体"/>
          <w:szCs w:val="21"/>
        </w:rPr>
        <w:t>①②</w:t>
      </w:r>
      <w:r>
        <w:rPr>
          <w:rFonts w:ascii="宋体" w:hAnsi="宋体"/>
          <w:szCs w:val="21"/>
        </w:rPr>
        <w:t>两式可得：kL=</w:t>
      </w:r>
      <w:r>
        <w:rPr>
          <w:rFonts w:ascii="宋体" w:hAnsi="宋体"/>
          <w:szCs w:val="21"/>
        </w:rPr>
        <w:pict>
          <v:shape id="_x0000_i1094" o:spt="75" alt="高中试卷网 http://sj.fjjy.org" type="#_x0000_t75" style="height:27pt;width:15.75pt;" filled="f" o:preferrelative="t" stroked="f" coordsize="21600,21600">
            <v:path/>
            <v:fill on="f" focussize="0,0"/>
            <v:stroke on="f" joinstyle="miter"/>
            <v:imagedata r:id="rId112" cropright="3972f" cropbottom="2362f" o:title=""/>
            <o:lock v:ext="edit" aspectratio="t"/>
            <w10:wrap type="none"/>
            <w10:anchorlock/>
          </v:shape>
        </w:pict>
      </w:r>
      <w:r>
        <w:rPr>
          <w:rFonts w:hint="eastAsia" w:ascii="宋体" w:hAnsi="宋体"/>
          <w:szCs w:val="21"/>
        </w:rPr>
        <w:t>③</w:t>
      </w:r>
    </w:p>
    <w:p>
      <w:pPr>
        <w:spacing w:line="360" w:lineRule="auto"/>
        <w:textAlignment w:val="center"/>
        <w:rPr>
          <w:rFonts w:ascii="宋体" w:hAnsi="宋体"/>
          <w:szCs w:val="21"/>
        </w:rPr>
      </w:pPr>
      <w:r>
        <w:rPr>
          <w:rFonts w:ascii="宋体" w:hAnsi="宋体"/>
          <w:szCs w:val="21"/>
        </w:rPr>
        <w:t>由动能定理可得：W</w:t>
      </w:r>
      <w:r>
        <w:rPr>
          <w:rFonts w:hint="eastAsia" w:ascii="宋体" w:hAnsi="宋体"/>
          <w:szCs w:val="21"/>
        </w:rPr>
        <w:t>+</w:t>
      </w:r>
      <w:r>
        <w:rPr>
          <w:rFonts w:ascii="宋体" w:hAnsi="宋体"/>
          <w:szCs w:val="21"/>
        </w:rPr>
        <w:pict>
          <v:shape id="_x0000_i1095" o:spt="75" alt="高中试卷网 http://sj.fjjy.org" type="#_x0000_t75" style="height:20.25pt;width:14.25pt;" filled="f" o:preferrelative="t" stroked="f" coordsize="21600,21600">
            <v:path/>
            <v:fill on="f" focussize="0,0"/>
            <v:stroke on="f" joinstyle="miter"/>
            <v:imagedata r:id="rId113" cropright="4369f" cropbottom="3121f" o:title=""/>
            <o:lock v:ext="edit" aspectratio="t"/>
            <w10:wrap type="none"/>
            <w10:anchorlock/>
          </v:shape>
        </w:pict>
      </w:r>
      <w:r>
        <w:rPr>
          <w:rFonts w:ascii="宋体" w:hAnsi="宋体"/>
          <w:szCs w:val="21"/>
        </w:rPr>
        <w:t>﹣2mgL=0</w:t>
      </w:r>
      <w:r>
        <w:rPr>
          <w:rFonts w:hint="eastAsia" w:ascii="宋体" w:hAnsi="宋体"/>
          <w:szCs w:val="21"/>
        </w:rPr>
        <w:t>④</w:t>
      </w:r>
    </w:p>
    <w:p>
      <w:pPr>
        <w:spacing w:line="360" w:lineRule="auto"/>
        <w:textAlignment w:val="center"/>
        <w:rPr>
          <w:rFonts w:ascii="宋体" w:hAnsi="宋体"/>
          <w:szCs w:val="21"/>
        </w:rPr>
      </w:pPr>
      <w:r>
        <w:rPr>
          <w:rFonts w:ascii="宋体" w:hAnsi="宋体"/>
          <w:szCs w:val="21"/>
        </w:rPr>
        <w:t>当A、B不粘连时，对AB整体应有：F﹣2mg</w:t>
      </w:r>
      <w:r>
        <w:rPr>
          <w:rFonts w:hint="eastAsia" w:ascii="宋体" w:hAnsi="宋体"/>
          <w:szCs w:val="21"/>
        </w:rPr>
        <w:t>+</w:t>
      </w:r>
      <w:r>
        <w:rPr>
          <w:rFonts w:ascii="宋体" w:hAnsi="宋体"/>
          <w:szCs w:val="21"/>
        </w:rPr>
        <w:t>k（x﹣L）=2ma</w:t>
      </w:r>
      <w:r>
        <w:rPr>
          <w:rFonts w:hint="eastAsia" w:ascii="宋体" w:hAnsi="宋体"/>
          <w:szCs w:val="21"/>
        </w:rPr>
        <w:t>⑤</w:t>
      </w:r>
    </w:p>
    <w:p>
      <w:pPr>
        <w:spacing w:line="360" w:lineRule="auto"/>
        <w:textAlignment w:val="center"/>
        <w:rPr>
          <w:rFonts w:ascii="宋体" w:hAnsi="宋体"/>
          <w:szCs w:val="21"/>
        </w:rPr>
      </w:pPr>
      <w:r>
        <w:rPr>
          <w:rFonts w:ascii="宋体" w:hAnsi="宋体"/>
          <w:szCs w:val="21"/>
        </w:rPr>
        <w:t>对A应有：k（x﹣L）﹣mg=ma</w:t>
      </w:r>
      <w:r>
        <w:rPr>
          <w:rFonts w:hint="eastAsia" w:ascii="宋体" w:hAnsi="宋体"/>
          <w:szCs w:val="21"/>
        </w:rPr>
        <w:t>⑥</w:t>
      </w:r>
    </w:p>
    <w:p>
      <w:pPr>
        <w:spacing w:line="360" w:lineRule="auto"/>
        <w:textAlignment w:val="center"/>
        <w:rPr>
          <w:rFonts w:ascii="宋体" w:hAnsi="宋体"/>
          <w:szCs w:val="21"/>
        </w:rPr>
      </w:pPr>
      <w:r>
        <w:rPr>
          <w:rFonts w:ascii="宋体" w:hAnsi="宋体"/>
          <w:szCs w:val="21"/>
        </w:rPr>
        <w:t>联立</w:t>
      </w:r>
      <w:r>
        <w:rPr>
          <w:rFonts w:hint="eastAsia" w:ascii="宋体" w:hAnsi="宋体"/>
          <w:szCs w:val="21"/>
        </w:rPr>
        <w:t>③⑤⑥</w:t>
      </w:r>
      <w:r>
        <w:rPr>
          <w:rFonts w:ascii="宋体" w:hAnsi="宋体"/>
          <w:szCs w:val="21"/>
        </w:rPr>
        <w:t>解得：F=</w:t>
      </w:r>
      <w:r>
        <w:rPr>
          <w:rFonts w:ascii="宋体" w:hAnsi="宋体"/>
          <w:szCs w:val="21"/>
        </w:rPr>
        <w:pict>
          <v:shape id="_x0000_i1096" o:spt="75" alt="高中试卷网 http://sj.fjjy.org" type="#_x0000_t75" style="height:27pt;width:21.75pt;" filled="f" o:preferrelative="t" stroked="f" coordsize="21600,21600">
            <v:path/>
            <v:fill on="f" focussize="0,0"/>
            <v:stroke on="f" joinstyle="miter"/>
            <v:imagedata r:id="rId114" cropright="2913f" cropbottom="2362f" o:title=""/>
            <o:lock v:ext="edit" aspectratio="t"/>
            <w10:wrap type="none"/>
            <w10:anchorlock/>
          </v:shape>
        </w:pict>
      </w:r>
      <w:r>
        <w:rPr>
          <w:rFonts w:hint="eastAsia" w:ascii="宋体" w:hAnsi="宋体"/>
          <w:szCs w:val="21"/>
        </w:rPr>
        <w:t>⑦</w:t>
      </w:r>
    </w:p>
    <w:p>
      <w:pPr>
        <w:spacing w:line="360" w:lineRule="auto"/>
        <w:textAlignment w:val="center"/>
        <w:rPr>
          <w:rFonts w:ascii="宋体" w:hAnsi="宋体"/>
          <w:szCs w:val="21"/>
        </w:rPr>
      </w:pPr>
      <w:r>
        <w:rPr>
          <w:rFonts w:ascii="宋体" w:hAnsi="宋体"/>
          <w:szCs w:val="21"/>
        </w:rPr>
        <w:t>（2）：当A、B不粘连时由动能定理可得：FL</w:t>
      </w:r>
      <w:r>
        <w:rPr>
          <w:rFonts w:hint="eastAsia" w:ascii="宋体" w:hAnsi="宋体"/>
          <w:szCs w:val="21"/>
        </w:rPr>
        <w:t>+</w:t>
      </w:r>
      <w:r>
        <w:rPr>
          <w:rFonts w:ascii="宋体" w:hAnsi="宋体"/>
          <w:szCs w:val="21"/>
        </w:rPr>
        <w:pict>
          <v:shape id="_x0000_i1097" o:spt="75" alt="高中试卷网 http://sj.fjjy.org" type="#_x0000_t75" style="height:20.25pt;width:14.25pt;" filled="f" o:preferrelative="t" stroked="f" coordsize="21600,21600">
            <v:path/>
            <v:fill on="f" focussize="0,0"/>
            <v:stroke on="f" joinstyle="miter"/>
            <v:imagedata r:id="rId113" cropright="4369f" cropbottom="3121f" o:title=""/>
            <o:lock v:ext="edit" aspectratio="t"/>
            <w10:wrap type="none"/>
            <w10:anchorlock/>
          </v:shape>
        </w:pict>
      </w:r>
      <w:r>
        <w:rPr>
          <w:rFonts w:ascii="宋体" w:hAnsi="宋体"/>
          <w:szCs w:val="21"/>
        </w:rPr>
        <w:t>﹣2mgL=</w:t>
      </w:r>
      <w:r>
        <w:rPr>
          <w:rFonts w:ascii="宋体" w:hAnsi="宋体"/>
          <w:szCs w:val="21"/>
        </w:rPr>
        <w:pict>
          <v:shape id="_x0000_i1098" o:spt="75" alt="高中试卷网 http://sj.fjjy.org" type="#_x0000_t75" style="height:26.25pt;width:9.75pt;" filled="f" o:preferrelative="t" stroked="f" coordsize="21600,21600">
            <v:path/>
            <v:fill on="f" focussize="0,0"/>
            <v:stroke on="f" joinstyle="miter"/>
            <v:imagedata r:id="rId115" cropright="6242f" cropbottom="2427f" o:title=""/>
            <o:lock v:ext="edit" aspectratio="t"/>
            <w10:wrap type="none"/>
            <w10:anchorlock/>
          </v:shape>
        </w:pict>
      </w:r>
      <w:r>
        <w:rPr>
          <w:rFonts w:ascii="宋体" w:hAnsi="宋体"/>
          <w:szCs w:val="21"/>
        </w:rPr>
        <w:t>（2m）</w:t>
      </w:r>
      <w:r>
        <w:rPr>
          <w:rFonts w:ascii="宋体" w:hAnsi="宋体"/>
          <w:szCs w:val="21"/>
        </w:rPr>
        <w:pict>
          <v:shape id="_x0000_i1099" o:spt="75" alt="高中试卷网 http://sj.fjjy.org" type="#_x0000_t75" style="height:20.25pt;width:14.25pt;" filled="f" o:preferrelative="t" stroked="f" coordsize="21600,21600">
            <v:path/>
            <v:fill on="f" focussize="0,0"/>
            <v:stroke on="f" joinstyle="miter"/>
            <v:imagedata r:id="rId116" cropright="4369f" cropbottom="3121f" o:title=""/>
            <o:lock v:ext="edit" aspectratio="t"/>
            <w10:wrap type="none"/>
            <w10:anchorlock/>
          </v:shape>
        </w:pict>
      </w:r>
      <w:r>
        <w:rPr>
          <w:rFonts w:hint="eastAsia" w:ascii="宋体" w:hAnsi="宋体"/>
          <w:szCs w:val="21"/>
        </w:rPr>
        <w:t>⑧</w:t>
      </w:r>
    </w:p>
    <w:p>
      <w:pPr>
        <w:spacing w:line="360" w:lineRule="auto"/>
        <w:textAlignment w:val="center"/>
        <w:rPr>
          <w:rFonts w:ascii="宋体" w:hAnsi="宋体"/>
          <w:szCs w:val="21"/>
        </w:rPr>
      </w:pPr>
      <w:r>
        <w:rPr>
          <w:rFonts w:ascii="宋体" w:hAnsi="宋体"/>
          <w:szCs w:val="21"/>
        </w:rPr>
        <w:t>联立</w:t>
      </w:r>
      <w:r>
        <w:rPr>
          <w:rFonts w:hint="eastAsia" w:ascii="宋体" w:hAnsi="宋体"/>
          <w:szCs w:val="21"/>
        </w:rPr>
        <w:t>④⑦⑧</w:t>
      </w:r>
      <w:r>
        <w:rPr>
          <w:rFonts w:ascii="宋体" w:hAnsi="宋体"/>
          <w:szCs w:val="21"/>
        </w:rPr>
        <w:t>可得v=</w:t>
      </w:r>
      <w:r>
        <w:rPr>
          <w:rFonts w:ascii="宋体" w:hAnsi="宋体"/>
          <w:szCs w:val="21"/>
        </w:rPr>
        <w:pict>
          <v:shape id="_x0000_i1100" o:spt="75" alt="高中试卷网 http://sj.fjjy.org" type="#_x0000_t75" style="height:28.5pt;width:52.5pt;" filled="f" o:preferrelative="t" stroked="f" coordsize="21600,21600">
            <v:path/>
            <v:fill on="f" focussize="0,0"/>
            <v:stroke on="f" joinstyle="miter"/>
            <v:imagedata r:id="rId117" cropright="1231f" cropbottom="2241f" o:title=""/>
            <o:lock v:ext="edit" aspectratio="t"/>
            <w10:wrap type="none"/>
            <w10:anchorlock/>
          </v:shape>
        </w:pict>
      </w:r>
    </w:p>
    <w:p>
      <w:pPr>
        <w:spacing w:line="360" w:lineRule="auto"/>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ascii="宋体" w:hAnsi="宋体"/>
          <w:position w:val="-26"/>
          <w:szCs w:val="21"/>
        </w:rPr>
        <w:pict>
          <v:shape id="对象 15" o:spid="_x0000_s1049" o:spt="75" alt="高中试卷网 http://sj.fjjy.org" type="#_x0000_t75" style="height:35.25pt;width:41.25pt;" o:ole="t" filled="f" stroked="f" coordsize="21600,21600" adj="0,,0">
            <v:path/>
            <v:fill on="f" focussize="0,0"/>
            <v:stroke on="f" joinstyle="miter"/>
            <v:imagedata r:id="rId119" o:title=""/>
            <o:lock v:ext="edit" aspectratio="t"/>
            <w10:wrap type="none"/>
            <w10:anchorlock/>
          </v:shape>
          <o:OLEObject Type="Embed" ProgID="Equation.DSMT4" ShapeID="对象 15" DrawAspect="Content" ObjectID="_1468075747" r:id="rId118">
            <o:LockedField>false</o:LockedField>
          </o:OLEObject>
        </w:pict>
      </w:r>
      <w:r>
        <w:rPr>
          <w:rFonts w:hint="eastAsia" w:ascii="宋体" w:hAnsi="宋体"/>
          <w:szCs w:val="21"/>
        </w:rPr>
        <w:t>（2）</w:t>
      </w:r>
      <w:r>
        <w:rPr>
          <w:rFonts w:ascii="宋体" w:hAnsi="宋体"/>
          <w:position w:val="-30"/>
          <w:szCs w:val="21"/>
        </w:rPr>
        <w:pict>
          <v:shape id="对象 16" o:spid="_x0000_s1050" o:spt="75" alt="高中试卷网 http://sj.fjjy.org" type="#_x0000_t75" style="height:36.75pt;width:36.75pt;" o:ole="t" filled="f" stroked="f" coordsize="21600,21600" adj="0,,0">
            <v:path/>
            <v:fill on="f" focussize="0,0"/>
            <v:stroke on="f" joinstyle="miter"/>
            <v:imagedata r:id="rId121" o:title=""/>
            <o:lock v:ext="edit" aspectratio="t"/>
            <w10:wrap type="none"/>
            <w10:anchorlock/>
          </v:shape>
          <o:OLEObject Type="Embed" ProgID="Equation.DSMT4" ShapeID="对象 16" DrawAspect="Content" ObjectID="_1468075748" r:id="rId120">
            <o:LockedField>false</o:LockedField>
          </o:OLEObject>
        </w:pict>
      </w:r>
      <w:r>
        <w:rPr>
          <w:rFonts w:hint="eastAsia" w:ascii="宋体" w:hAnsi="宋体"/>
          <w:szCs w:val="21"/>
        </w:rPr>
        <w:t>（3）</w:t>
      </w:r>
      <w:r>
        <w:rPr>
          <w:rFonts w:ascii="宋体" w:hAnsi="宋体"/>
          <w:position w:val="-28"/>
          <w:szCs w:val="21"/>
        </w:rPr>
        <w:pict>
          <v:shape id="对象 17" o:spid="_x0000_s1051" o:spt="75" alt="高中试卷网 http://sj.fjjy.org" type="#_x0000_t75" style="height:36pt;width:81pt;" o:ole="t" filled="f" stroked="f" coordsize="21600,21600" adj="0,,0">
            <v:path/>
            <v:fill on="f" focussize="0,0"/>
            <v:stroke on="f" joinstyle="miter"/>
            <v:imagedata r:id="rId123" o:title=""/>
            <o:lock v:ext="edit" aspectratio="t"/>
            <w10:wrap type="none"/>
            <w10:anchorlock/>
          </v:shape>
          <o:OLEObject Type="Embed" ProgID="Equation.DSMT4" ShapeID="对象 17" DrawAspect="Content" ObjectID="_1468075749" r:id="rId122">
            <o:LockedField>false</o:LockedField>
          </o:OLEObject>
        </w:pict>
      </w:r>
      <w:r>
        <w:rPr>
          <w:rFonts w:hint="eastAsia" w:ascii="宋体" w:hAnsi="宋体"/>
          <w:szCs w:val="21"/>
        </w:rPr>
        <w:t>,其中n=2、3、4、5、6、7、8</w:t>
      </w:r>
    </w:p>
    <w:p>
      <w:pPr>
        <w:spacing w:line="360" w:lineRule="auto"/>
        <w:rPr>
          <w:rFonts w:ascii="宋体" w:hAnsi="宋体"/>
          <w:kern w:val="0"/>
          <w:szCs w:val="21"/>
        </w:rPr>
      </w:pPr>
      <w:r>
        <w:rPr>
          <w:rFonts w:hint="eastAsia" w:ascii="宋体" w:hAnsi="宋体"/>
          <w:kern w:val="0"/>
          <w:szCs w:val="21"/>
        </w:rPr>
        <w:t>34、（1）BDE</w:t>
      </w:r>
      <w:r>
        <w:rPr>
          <w:rFonts w:ascii="宋体" w:hAnsi="宋体"/>
          <w:kern w:val="0"/>
          <w:szCs w:val="21"/>
        </w:rPr>
        <w:t>（2）</w:t>
      </w:r>
      <w:r>
        <w:rPr>
          <w:rFonts w:hint="eastAsia" w:ascii="宋体" w:hAnsi="宋体"/>
          <w:kern w:val="0"/>
          <w:szCs w:val="21"/>
        </w:rPr>
        <w:t>①</w:t>
      </w:r>
      <w:r>
        <w:rPr>
          <w:rFonts w:ascii="宋体" w:hAnsi="宋体"/>
          <w:kern w:val="0"/>
          <w:szCs w:val="21"/>
        </w:rPr>
        <w:t>从题图乙中可以看出，t=0时P点经过平衡位置向下振动，由题图甲可以判断出此波沿-x方向传播．</w:t>
      </w:r>
      <w:r>
        <w:rPr>
          <w:rFonts w:ascii="宋体" w:hAnsi="宋体"/>
          <w:kern w:val="0"/>
          <w:szCs w:val="21"/>
        </w:rPr>
        <w:br w:type="textWrapping"/>
      </w:r>
      <w:r>
        <w:rPr>
          <w:rFonts w:hint="eastAsia" w:ascii="宋体" w:hAnsi="宋体"/>
          <w:kern w:val="0"/>
          <w:szCs w:val="21"/>
        </w:rPr>
        <w:t>②</w:t>
      </w:r>
      <w:r>
        <w:rPr>
          <w:rFonts w:ascii="宋体" w:hAnsi="宋体"/>
          <w:kern w:val="0"/>
          <w:szCs w:val="21"/>
        </w:rPr>
        <w:t>由题图甲知λ=4m，由题图乙知T=1.0s，所以波速v=λ/T=4.0m/s．</w:t>
      </w:r>
    </w:p>
    <w:p>
      <w:pPr>
        <w:spacing w:line="360" w:lineRule="auto"/>
        <w:jc w:val="left"/>
        <w:rPr>
          <w:rFonts w:ascii="宋体" w:hAnsi="宋体"/>
          <w:kern w:val="0"/>
          <w:szCs w:val="21"/>
        </w:rPr>
      </w:pPr>
      <w:r>
        <w:rPr>
          <w:rFonts w:hint="eastAsia" w:ascii="宋体" w:hAnsi="宋体"/>
          <w:kern w:val="0"/>
          <w:szCs w:val="21"/>
        </w:rPr>
        <w:t>③</w:t>
      </w:r>
      <w:r>
        <w:rPr>
          <w:rFonts w:ascii="宋体" w:hAnsi="宋体"/>
          <w:kern w:val="0"/>
          <w:szCs w:val="21"/>
        </w:rPr>
        <w:t>因为</w:t>
      </w:r>
      <w:r>
        <w:rPr>
          <w:rFonts w:ascii="宋体" w:hAnsi="宋体"/>
          <w:kern w:val="0"/>
          <w:position w:val="-54"/>
          <w:szCs w:val="21"/>
        </w:rPr>
        <w:object>
          <v:shape id="_x0000_i1101" o:spt="75" alt="高中试卷网 http://sj.fjjy.org" type="#_x0000_t75" style="height:45.75pt;width:80.25pt;" o:ole="t" filled="f" o:preferrelative="t" stroked="f" coordsize="21600,21600">
            <v:path/>
            <v:fill on="f" focussize="0,0"/>
            <v:stroke on="f" joinstyle="miter"/>
            <v:imagedata r:id="rId125" o:title=""/>
            <o:lock v:ext="edit" aspectratio="t"/>
            <w10:wrap type="none"/>
            <w10:anchorlock/>
          </v:shape>
          <o:OLEObject Type="Embed" ProgID="Equation.DSMT4" ShapeID="_x0000_i1101" DrawAspect="Content" ObjectID="_1468075750" r:id="rId124">
            <o:LockedField>false</o:LockedField>
          </o:OLEObject>
        </w:object>
      </w:r>
      <w:r>
        <w:rPr>
          <w:rFonts w:hint="eastAsia" w:ascii="宋体" w:hAnsi="宋体"/>
          <w:kern w:val="0"/>
          <w:szCs w:val="21"/>
        </w:rPr>
        <w:t>,</w:t>
      </w:r>
      <w:r>
        <w:rPr>
          <w:rFonts w:ascii="宋体" w:hAnsi="宋体"/>
          <w:kern w:val="0"/>
          <w:szCs w:val="21"/>
        </w:rPr>
        <w:t>经3.5s质点P的位移</w:t>
      </w:r>
      <w:r>
        <w:rPr>
          <w:rFonts w:hint="eastAsia" w:ascii="宋体" w:hAnsi="宋体"/>
          <w:kern w:val="0"/>
          <w:szCs w:val="21"/>
        </w:rPr>
        <w:t xml:space="preserve">s=0  </w:t>
      </w:r>
      <w:r>
        <w:rPr>
          <w:rFonts w:ascii="宋体" w:hAnsi="宋体"/>
          <w:kern w:val="0"/>
          <w:szCs w:val="21"/>
        </w:rPr>
        <w:t>路程s’=2An=2×0.2×7m=2.8m</w:t>
      </w:r>
    </w:p>
    <w:sectPr>
      <w:footerReference r:id="rId3" w:type="default"/>
      <w:pgSz w:w="11057" w:h="15309"/>
      <w:pgMar w:top="1091" w:right="964" w:bottom="1091" w:left="964"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等线 Light">
    <w:altName w:val="微软雅黑"/>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Style w:val="17"/>
        <w:rFonts w:hint="eastAsia" w:ascii="宋体" w:hAnsi="宋体"/>
      </w:rPr>
      <w:t>·</w:t>
    </w:r>
    <w:r>
      <w:rPr>
        <w:rStyle w:val="17"/>
      </w:rPr>
      <w:fldChar w:fldCharType="begin"/>
    </w:r>
    <w:r>
      <w:rPr>
        <w:rStyle w:val="17"/>
      </w:rPr>
      <w:instrText xml:space="preserve"> PAGE </w:instrText>
    </w:r>
    <w:r>
      <w:rPr>
        <w:rStyle w:val="17"/>
      </w:rPr>
      <w:fldChar w:fldCharType="separate"/>
    </w:r>
    <w:r>
      <w:rPr>
        <w:rStyle w:val="17"/>
      </w:rPr>
      <w:t>24</w:t>
    </w:r>
    <w:r>
      <w:rPr>
        <w:rStyle w:val="17"/>
      </w:rPr>
      <w:fldChar w:fldCharType="end"/>
    </w:r>
    <w:r>
      <w:rPr>
        <w:rStyle w:val="17"/>
        <w:rFonts w:hint="eastAsia" w:ascii="宋体" w:hAnsi="宋体"/>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2"/>
      <w:numFmt w:val="decimal"/>
      <w:suff w:val="nothing"/>
      <w:lvlText w:val="(%1)"/>
      <w:lvlJc w:val="left"/>
      <w:rPr>
        <w:rFonts w:cs="Times New Roman"/>
      </w:rPr>
    </w:lvl>
  </w:abstractNum>
  <w:abstractNum w:abstractNumId="1">
    <w:nsid w:val="0000000D"/>
    <w:multiLevelType w:val="multilevel"/>
    <w:tmpl w:val="0000000D"/>
    <w:lvl w:ilvl="0" w:tentative="0">
      <w:start w:val="1"/>
      <w:numFmt w:val="decimalEnclosedCircle"/>
      <w:lvlText w:val="%1"/>
      <w:lvlJc w:val="left"/>
      <w:pPr>
        <w:ind w:left="780" w:hanging="360"/>
      </w:pPr>
      <w:rPr>
        <w:rFonts w:hint="default" w:ascii="宋体" w:hAnsi="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7893A63"/>
    <w:multiLevelType w:val="singleLevel"/>
    <w:tmpl w:val="07893A63"/>
    <w:lvl w:ilvl="0" w:tentative="0">
      <w:start w:val="3"/>
      <w:numFmt w:val="decimal"/>
      <w:suff w:val="nothing"/>
      <w:lvlText w:val="（%1）"/>
      <w:lvlJc w:val="left"/>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D4444"/>
    <w:rsid w:val="00026AD3"/>
    <w:rsid w:val="0006070B"/>
    <w:rsid w:val="0011486C"/>
    <w:rsid w:val="00180C95"/>
    <w:rsid w:val="001819F0"/>
    <w:rsid w:val="001A5E76"/>
    <w:rsid w:val="001C09F0"/>
    <w:rsid w:val="002B2D69"/>
    <w:rsid w:val="002C77BD"/>
    <w:rsid w:val="003D076B"/>
    <w:rsid w:val="00544B13"/>
    <w:rsid w:val="00593EB0"/>
    <w:rsid w:val="006066D2"/>
    <w:rsid w:val="006327E0"/>
    <w:rsid w:val="006577A0"/>
    <w:rsid w:val="0079341F"/>
    <w:rsid w:val="007C28F7"/>
    <w:rsid w:val="008762A1"/>
    <w:rsid w:val="008864B2"/>
    <w:rsid w:val="008D0B2E"/>
    <w:rsid w:val="00B03890"/>
    <w:rsid w:val="00B05BB2"/>
    <w:rsid w:val="00B2289B"/>
    <w:rsid w:val="00B7006D"/>
    <w:rsid w:val="00BD3DA1"/>
    <w:rsid w:val="00C8479F"/>
    <w:rsid w:val="00C91951"/>
    <w:rsid w:val="00CD4444"/>
    <w:rsid w:val="00D36DD3"/>
    <w:rsid w:val="00E467C2"/>
    <w:rsid w:val="00E7523B"/>
    <w:rsid w:val="00EA383A"/>
    <w:rsid w:val="00EE6DF3"/>
    <w:rsid w:val="00F86080"/>
    <w:rsid w:val="00FB650B"/>
    <w:rsid w:val="00FF3306"/>
    <w:rsid w:val="08903A4E"/>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2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25"/>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rFonts w:ascii="Calibri" w:hAnsi="Calibri"/>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2"/>
    </w:rPr>
  </w:style>
  <w:style w:type="paragraph" w:styleId="8">
    <w:name w:val="heading 7"/>
    <w:basedOn w:val="1"/>
    <w:next w:val="1"/>
    <w:link w:val="28"/>
    <w:qFormat/>
    <w:uiPriority w:val="0"/>
    <w:pPr>
      <w:keepNext/>
      <w:keepLines/>
      <w:spacing w:before="240" w:after="64" w:line="320" w:lineRule="auto"/>
      <w:outlineLvl w:val="6"/>
    </w:pPr>
    <w:rPr>
      <w:rFonts w:ascii="Calibri" w:hAnsi="Calibri"/>
      <w:b/>
      <w:bCs/>
      <w:sz w:val="24"/>
      <w:szCs w:val="22"/>
    </w:rPr>
  </w:style>
  <w:style w:type="paragraph" w:styleId="9">
    <w:name w:val="heading 8"/>
    <w:basedOn w:val="1"/>
    <w:next w:val="1"/>
    <w:link w:val="29"/>
    <w:qFormat/>
    <w:uiPriority w:val="0"/>
    <w:pPr>
      <w:keepNext/>
      <w:keepLines/>
      <w:spacing w:before="240" w:after="64" w:line="320" w:lineRule="auto"/>
      <w:outlineLvl w:val="7"/>
    </w:pPr>
    <w:rPr>
      <w:rFonts w:ascii="Arial" w:hAnsi="Arial" w:eastAsia="黑体"/>
      <w:sz w:val="24"/>
      <w:szCs w:val="22"/>
    </w:rPr>
  </w:style>
  <w:style w:type="character" w:default="1" w:styleId="16">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10">
    <w:name w:val="annotation text"/>
    <w:basedOn w:val="1"/>
    <w:link w:val="69"/>
    <w:uiPriority w:val="0"/>
    <w:pPr>
      <w:jc w:val="left"/>
    </w:pPr>
    <w:rPr>
      <w:rFonts w:ascii="Calibri" w:hAnsi="Calibri"/>
      <w:szCs w:val="22"/>
    </w:rPr>
  </w:style>
  <w:style w:type="paragraph" w:styleId="11">
    <w:name w:val="Plain Text"/>
    <w:basedOn w:val="1"/>
    <w:link w:val="32"/>
    <w:uiPriority w:val="0"/>
    <w:rPr>
      <w:rFonts w:ascii="宋体" w:hAnsi="Courier New" w:cs="Courier New"/>
      <w:szCs w:val="21"/>
    </w:rPr>
  </w:style>
  <w:style w:type="paragraph" w:styleId="12">
    <w:name w:val="Balloon Text"/>
    <w:basedOn w:val="1"/>
    <w:link w:val="33"/>
    <w:uiPriority w:val="0"/>
    <w:rPr>
      <w:rFonts w:ascii="Calibri" w:hAnsi="Calibri"/>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0"/>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link w:val="38"/>
    <w:uiPriority w:val="0"/>
    <w:pPr>
      <w:widowControl/>
      <w:spacing w:before="100" w:beforeAutospacing="1" w:after="100" w:afterAutospacing="1"/>
      <w:jc w:val="left"/>
    </w:pPr>
    <w:rPr>
      <w:rFonts w:ascii="宋体" w:hAnsi="宋体" w:cs="宋体"/>
      <w:kern w:val="0"/>
      <w:sz w:val="24"/>
    </w:rPr>
  </w:style>
  <w:style w:type="character" w:styleId="17">
    <w:name w:val="page number"/>
    <w:basedOn w:val="16"/>
    <w:qFormat/>
    <w:uiPriority w:val="0"/>
  </w:style>
  <w:style w:type="character" w:styleId="18">
    <w:name w:val="FollowedHyperlink"/>
    <w:uiPriority w:val="0"/>
    <w:rPr>
      <w:color w:val="800080"/>
      <w:u w:val="single"/>
    </w:rPr>
  </w:style>
  <w:style w:type="character" w:styleId="19">
    <w:name w:val="Hyperlink"/>
    <w:qFormat/>
    <w:uiPriority w:val="0"/>
    <w:rPr>
      <w:color w:val="0000FF"/>
      <w:u w:val="single"/>
    </w:rPr>
  </w:style>
  <w:style w:type="table" w:styleId="21">
    <w:name w:val="Table Grid"/>
    <w:basedOn w:val="2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标题 1 Char"/>
    <w:link w:val="2"/>
    <w:uiPriority w:val="0"/>
    <w:rPr>
      <w:rFonts w:ascii="Calibri" w:hAnsi="Calibri"/>
      <w:b/>
      <w:bCs/>
      <w:kern w:val="44"/>
      <w:sz w:val="44"/>
      <w:szCs w:val="44"/>
    </w:rPr>
  </w:style>
  <w:style w:type="character" w:customStyle="1" w:styleId="23">
    <w:name w:val="标题 2 Char"/>
    <w:link w:val="3"/>
    <w:uiPriority w:val="0"/>
    <w:rPr>
      <w:rFonts w:ascii="Arial" w:hAnsi="Arial" w:eastAsia="黑体"/>
      <w:b/>
      <w:bCs/>
      <w:kern w:val="2"/>
      <w:sz w:val="32"/>
      <w:szCs w:val="32"/>
    </w:rPr>
  </w:style>
  <w:style w:type="character" w:customStyle="1" w:styleId="24">
    <w:name w:val="标题 3 Char"/>
    <w:link w:val="4"/>
    <w:uiPriority w:val="0"/>
    <w:rPr>
      <w:rFonts w:ascii="Calibri" w:hAnsi="Calibri"/>
      <w:b/>
      <w:bCs/>
      <w:kern w:val="2"/>
      <w:sz w:val="32"/>
      <w:szCs w:val="32"/>
    </w:rPr>
  </w:style>
  <w:style w:type="character" w:customStyle="1" w:styleId="25">
    <w:name w:val="标题 4 Char"/>
    <w:link w:val="5"/>
    <w:uiPriority w:val="0"/>
    <w:rPr>
      <w:rFonts w:ascii="Arial" w:hAnsi="Arial" w:eastAsia="黑体"/>
      <w:b/>
      <w:bCs/>
      <w:kern w:val="2"/>
      <w:sz w:val="28"/>
      <w:szCs w:val="28"/>
    </w:rPr>
  </w:style>
  <w:style w:type="character" w:customStyle="1" w:styleId="26">
    <w:name w:val="标题 5 Char"/>
    <w:link w:val="6"/>
    <w:uiPriority w:val="0"/>
    <w:rPr>
      <w:rFonts w:ascii="Calibri" w:hAnsi="Calibri"/>
      <w:b/>
      <w:bCs/>
      <w:kern w:val="2"/>
      <w:sz w:val="28"/>
      <w:szCs w:val="28"/>
    </w:rPr>
  </w:style>
  <w:style w:type="character" w:customStyle="1" w:styleId="27">
    <w:name w:val="标题 6 Char"/>
    <w:link w:val="7"/>
    <w:uiPriority w:val="0"/>
    <w:rPr>
      <w:rFonts w:ascii="Arial" w:hAnsi="Arial" w:eastAsia="黑体"/>
      <w:b/>
      <w:bCs/>
      <w:kern w:val="2"/>
      <w:sz w:val="24"/>
      <w:szCs w:val="22"/>
    </w:rPr>
  </w:style>
  <w:style w:type="character" w:customStyle="1" w:styleId="28">
    <w:name w:val="标题 7 Char"/>
    <w:link w:val="8"/>
    <w:uiPriority w:val="0"/>
    <w:rPr>
      <w:rFonts w:ascii="Calibri" w:hAnsi="Calibri"/>
      <w:b/>
      <w:bCs/>
      <w:kern w:val="2"/>
      <w:sz w:val="24"/>
      <w:szCs w:val="22"/>
    </w:rPr>
  </w:style>
  <w:style w:type="character" w:customStyle="1" w:styleId="29">
    <w:name w:val="标题 8 Char"/>
    <w:link w:val="9"/>
    <w:uiPriority w:val="0"/>
    <w:rPr>
      <w:rFonts w:ascii="Arial" w:hAnsi="Arial" w:eastAsia="黑体"/>
      <w:kern w:val="2"/>
      <w:sz w:val="24"/>
      <w:szCs w:val="22"/>
    </w:rPr>
  </w:style>
  <w:style w:type="character" w:customStyle="1" w:styleId="30">
    <w:name w:val="页眉 Char"/>
    <w:link w:val="14"/>
    <w:locked/>
    <w:uiPriority w:val="0"/>
    <w:rPr>
      <w:kern w:val="2"/>
      <w:sz w:val="18"/>
      <w:szCs w:val="18"/>
    </w:rPr>
  </w:style>
  <w:style w:type="character" w:customStyle="1" w:styleId="31">
    <w:name w:val="页脚 Char"/>
    <w:link w:val="13"/>
    <w:locked/>
    <w:uiPriority w:val="0"/>
    <w:rPr>
      <w:kern w:val="2"/>
      <w:sz w:val="18"/>
      <w:szCs w:val="18"/>
    </w:rPr>
  </w:style>
  <w:style w:type="character" w:customStyle="1" w:styleId="32">
    <w:name w:val="纯文本 Char"/>
    <w:link w:val="11"/>
    <w:uiPriority w:val="0"/>
    <w:rPr>
      <w:rFonts w:ascii="宋体" w:hAnsi="Courier New" w:cs="Courier New"/>
      <w:kern w:val="2"/>
      <w:sz w:val="21"/>
      <w:szCs w:val="21"/>
    </w:rPr>
  </w:style>
  <w:style w:type="character" w:customStyle="1" w:styleId="33">
    <w:name w:val="批注框文本 Char"/>
    <w:link w:val="12"/>
    <w:uiPriority w:val="0"/>
    <w:rPr>
      <w:rFonts w:ascii="Calibri" w:hAnsi="Calibri"/>
      <w:kern w:val="2"/>
      <w:sz w:val="18"/>
      <w:szCs w:val="18"/>
    </w:rPr>
  </w:style>
  <w:style w:type="paragraph" w:customStyle="1" w:styleId="34">
    <w:name w:val="正文_0"/>
    <w:link w:val="35"/>
    <w:qFormat/>
    <w:uiPriority w:val="0"/>
    <w:pPr>
      <w:widowControl w:val="0"/>
      <w:jc w:val="both"/>
    </w:pPr>
    <w:rPr>
      <w:rFonts w:ascii="Calibri" w:hAnsi="Calibri" w:eastAsia="宋体" w:cs="Times New Roman"/>
      <w:kern w:val="2"/>
      <w:sz w:val="21"/>
      <w:szCs w:val="24"/>
      <w:lang w:val="en-US" w:eastAsia="zh-CN" w:bidi="ar-SA"/>
    </w:rPr>
  </w:style>
  <w:style w:type="character" w:customStyle="1" w:styleId="35">
    <w:name w:val="正文_0 Char"/>
    <w:link w:val="34"/>
    <w:uiPriority w:val="0"/>
    <w:rPr>
      <w:rFonts w:ascii="Calibri" w:hAnsi="Calibri"/>
      <w:kern w:val="2"/>
      <w:sz w:val="21"/>
      <w:szCs w:val="24"/>
    </w:rPr>
  </w:style>
  <w:style w:type="paragraph" w:customStyle="1" w:styleId="36">
    <w:name w:val="纯文本_0"/>
    <w:basedOn w:val="34"/>
    <w:uiPriority w:val="0"/>
    <w:rPr>
      <w:rFonts w:ascii="宋体" w:hAnsi="Courier New" w:cs="Courier New"/>
      <w:szCs w:val="21"/>
    </w:rPr>
  </w:style>
  <w:style w:type="paragraph" w:customStyle="1" w:styleId="37">
    <w:name w:val="普通(网站)_0"/>
    <w:basedOn w:val="34"/>
    <w:semiHidden/>
    <w:uiPriority w:val="0"/>
    <w:pPr>
      <w:widowControl/>
      <w:spacing w:before="100" w:beforeAutospacing="1" w:after="100" w:afterAutospacing="1"/>
      <w:jc w:val="left"/>
    </w:pPr>
    <w:rPr>
      <w:rFonts w:ascii="宋体" w:hAnsi="宋体" w:cs="宋体"/>
      <w:kern w:val="0"/>
      <w:sz w:val="24"/>
    </w:rPr>
  </w:style>
  <w:style w:type="character" w:customStyle="1" w:styleId="38">
    <w:name w:val="普通(网站) Char"/>
    <w:link w:val="15"/>
    <w:uiPriority w:val="0"/>
    <w:rPr>
      <w:rFonts w:ascii="宋体" w:hAnsi="宋体" w:cs="宋体"/>
      <w:sz w:val="24"/>
      <w:szCs w:val="24"/>
    </w:rPr>
  </w:style>
  <w:style w:type="character" w:customStyle="1" w:styleId="39">
    <w:name w:val="页眉或页脚_"/>
    <w:link w:val="40"/>
    <w:uiPriority w:val="0"/>
    <w:rPr>
      <w:rFonts w:ascii="宋体" w:hAnsi="宋体" w:cs="宋体"/>
      <w:color w:val="000000"/>
      <w:sz w:val="16"/>
      <w:szCs w:val="16"/>
      <w:shd w:val="clear" w:color="auto" w:fill="FFFFFF"/>
      <w:lang w:val="zh-CN"/>
    </w:rPr>
  </w:style>
  <w:style w:type="paragraph" w:customStyle="1" w:styleId="40">
    <w:name w:val="页眉或页脚"/>
    <w:basedOn w:val="1"/>
    <w:link w:val="39"/>
    <w:uiPriority w:val="0"/>
    <w:pPr>
      <w:shd w:val="clear" w:color="auto" w:fill="FFFFFF"/>
      <w:spacing w:line="0" w:lineRule="atLeast"/>
      <w:jc w:val="left"/>
    </w:pPr>
    <w:rPr>
      <w:rFonts w:ascii="宋体" w:hAnsi="宋体" w:cs="宋体"/>
      <w:color w:val="000000"/>
      <w:kern w:val="0"/>
      <w:sz w:val="16"/>
      <w:szCs w:val="16"/>
      <w:lang w:val="zh-CN"/>
    </w:rPr>
  </w:style>
  <w:style w:type="character" w:customStyle="1" w:styleId="41">
    <w:name w:val="无间隔 Char"/>
    <w:link w:val="42"/>
    <w:uiPriority w:val="0"/>
    <w:rPr>
      <w:rFonts w:ascii="Calibri" w:hAnsi="Calibri"/>
      <w:sz w:val="22"/>
      <w:szCs w:val="22"/>
    </w:rPr>
  </w:style>
  <w:style w:type="paragraph" w:customStyle="1" w:styleId="42">
    <w:name w:val="无间隔1"/>
    <w:link w:val="41"/>
    <w:uiPriority w:val="0"/>
    <w:rPr>
      <w:rFonts w:ascii="Calibri" w:hAnsi="Calibri" w:eastAsia="宋体" w:cs="Times New Roman"/>
      <w:sz w:val="22"/>
      <w:szCs w:val="22"/>
      <w:lang w:val="en-US" w:eastAsia="zh-CN" w:bidi="ar-SA"/>
    </w:rPr>
  </w:style>
  <w:style w:type="character" w:customStyle="1" w:styleId="43">
    <w:name w:val="。。 Char"/>
    <w:link w:val="44"/>
    <w:uiPriority w:val="0"/>
    <w:rPr>
      <w:sz w:val="21"/>
    </w:rPr>
  </w:style>
  <w:style w:type="paragraph" w:customStyle="1" w:styleId="44">
    <w:name w:val="。。"/>
    <w:basedOn w:val="1"/>
    <w:link w:val="43"/>
    <w:uiPriority w:val="0"/>
    <w:pPr>
      <w:adjustRightInd w:val="0"/>
      <w:spacing w:line="312" w:lineRule="atLeast"/>
      <w:textAlignment w:val="baseline"/>
    </w:pPr>
    <w:rPr>
      <w:kern w:val="0"/>
      <w:szCs w:val="20"/>
    </w:rPr>
  </w:style>
  <w:style w:type="character" w:customStyle="1" w:styleId="45">
    <w:name w:val="p0 Char Char"/>
    <w:link w:val="46"/>
    <w:uiPriority w:val="0"/>
    <w:rPr>
      <w:sz w:val="21"/>
      <w:szCs w:val="21"/>
    </w:rPr>
  </w:style>
  <w:style w:type="paragraph" w:customStyle="1" w:styleId="46">
    <w:name w:val="p0"/>
    <w:basedOn w:val="1"/>
    <w:link w:val="45"/>
    <w:uiPriority w:val="0"/>
    <w:pPr>
      <w:widowControl/>
    </w:pPr>
    <w:rPr>
      <w:kern w:val="0"/>
      <w:szCs w:val="21"/>
    </w:rPr>
  </w:style>
  <w:style w:type="character" w:customStyle="1" w:styleId="47">
    <w:name w:val="Normal_0 Char"/>
    <w:link w:val="48"/>
    <w:uiPriority w:val="0"/>
    <w:rPr>
      <w:sz w:val="24"/>
      <w:szCs w:val="24"/>
    </w:rPr>
  </w:style>
  <w:style w:type="paragraph" w:customStyle="1" w:styleId="48">
    <w:name w:val="Normal_0"/>
    <w:link w:val="47"/>
    <w:uiPriority w:val="0"/>
    <w:rPr>
      <w:rFonts w:ascii="Times New Roman" w:hAnsi="Times New Roman" w:eastAsia="宋体" w:cs="Times New Roman"/>
      <w:sz w:val="24"/>
      <w:szCs w:val="24"/>
      <w:lang w:val="en-US" w:eastAsia="zh-CN" w:bidi="ar-SA"/>
    </w:rPr>
  </w:style>
  <w:style w:type="character" w:customStyle="1" w:styleId="49">
    <w:name w:val="DefaultParagraph Char"/>
    <w:link w:val="50"/>
    <w:uiPriority w:val="0"/>
    <w:rPr>
      <w:rFonts w:hAnsi="Calibri"/>
      <w:kern w:val="2"/>
      <w:sz w:val="21"/>
      <w:szCs w:val="22"/>
    </w:rPr>
  </w:style>
  <w:style w:type="paragraph" w:customStyle="1" w:styleId="50">
    <w:name w:val="DefaultParagraph"/>
    <w:link w:val="49"/>
    <w:uiPriority w:val="0"/>
    <w:rPr>
      <w:rFonts w:ascii="Times New Roman" w:hAnsi="Calibri" w:eastAsia="宋体" w:cs="Times New Roman"/>
      <w:kern w:val="2"/>
      <w:sz w:val="21"/>
      <w:szCs w:val="22"/>
      <w:lang w:val="en-US" w:eastAsia="zh-CN" w:bidi="ar-SA"/>
    </w:rPr>
  </w:style>
  <w:style w:type="character" w:customStyle="1" w:styleId="51">
    <w:name w:val="MTDisplayEquation Char"/>
    <w:link w:val="52"/>
    <w:uiPriority w:val="0"/>
    <w:rPr>
      <w:kern w:val="2"/>
      <w:sz w:val="21"/>
      <w:szCs w:val="24"/>
    </w:rPr>
  </w:style>
  <w:style w:type="paragraph" w:customStyle="1" w:styleId="52">
    <w:name w:val="MTDisplayEquation"/>
    <w:basedOn w:val="1"/>
    <w:next w:val="1"/>
    <w:link w:val="51"/>
    <w:uiPriority w:val="0"/>
    <w:pPr>
      <w:tabs>
        <w:tab w:val="center" w:pos="4820"/>
        <w:tab w:val="right" w:pos="9640"/>
      </w:tabs>
    </w:pPr>
  </w:style>
  <w:style w:type="character" w:customStyle="1" w:styleId="53">
    <w:name w:val="目录 (3)_"/>
    <w:link w:val="54"/>
    <w:uiPriority w:val="0"/>
    <w:rPr>
      <w:sz w:val="22"/>
      <w:szCs w:val="22"/>
      <w:shd w:val="clear" w:color="auto" w:fill="FFFFFF"/>
    </w:rPr>
  </w:style>
  <w:style w:type="paragraph" w:customStyle="1" w:styleId="54">
    <w:name w:val="目录 (3)"/>
    <w:basedOn w:val="1"/>
    <w:link w:val="53"/>
    <w:uiPriority w:val="0"/>
    <w:pPr>
      <w:widowControl/>
      <w:shd w:val="clear" w:color="auto" w:fill="FFFFFF"/>
      <w:spacing w:line="341" w:lineRule="exact"/>
      <w:jc w:val="distribute"/>
    </w:pPr>
    <w:rPr>
      <w:kern w:val="0"/>
      <w:sz w:val="22"/>
      <w:szCs w:val="22"/>
      <w:shd w:val="clear" w:color="auto" w:fill="FFFFFF"/>
    </w:rPr>
  </w:style>
  <w:style w:type="character" w:customStyle="1" w:styleId="55">
    <w:name w:val="图片标题 Exact"/>
    <w:link w:val="56"/>
    <w:uiPriority w:val="0"/>
    <w:rPr>
      <w:sz w:val="16"/>
      <w:szCs w:val="16"/>
      <w:shd w:val="clear" w:color="auto" w:fill="FFFFFF"/>
    </w:rPr>
  </w:style>
  <w:style w:type="paragraph" w:customStyle="1" w:styleId="56">
    <w:name w:val="图片标题"/>
    <w:basedOn w:val="1"/>
    <w:link w:val="55"/>
    <w:uiPriority w:val="0"/>
    <w:pPr>
      <w:shd w:val="clear" w:color="auto" w:fill="FFFFFF"/>
      <w:spacing w:line="223" w:lineRule="exact"/>
      <w:ind w:hanging="280"/>
      <w:jc w:val="left"/>
    </w:pPr>
    <w:rPr>
      <w:kern w:val="0"/>
      <w:sz w:val="16"/>
      <w:szCs w:val="16"/>
      <w:shd w:val="clear" w:color="auto" w:fill="FFFFFF"/>
    </w:rPr>
  </w:style>
  <w:style w:type="character" w:customStyle="1" w:styleId="57">
    <w:name w:val="正文文本 (6)_"/>
    <w:link w:val="58"/>
    <w:uiPriority w:val="0"/>
    <w:rPr>
      <w:sz w:val="19"/>
      <w:szCs w:val="19"/>
      <w:shd w:val="clear" w:color="auto" w:fill="FFFFFF"/>
    </w:rPr>
  </w:style>
  <w:style w:type="paragraph" w:customStyle="1" w:styleId="58">
    <w:name w:val="正文文本 (6)"/>
    <w:basedOn w:val="1"/>
    <w:link w:val="57"/>
    <w:uiPriority w:val="0"/>
    <w:pPr>
      <w:shd w:val="clear" w:color="auto" w:fill="FFFFFF"/>
      <w:spacing w:before="120" w:after="120" w:line="240" w:lineRule="atLeast"/>
      <w:jc w:val="left"/>
    </w:pPr>
    <w:rPr>
      <w:kern w:val="0"/>
      <w:sz w:val="19"/>
      <w:szCs w:val="19"/>
      <w:shd w:val="clear" w:color="auto" w:fill="FFFFFF"/>
    </w:rPr>
  </w:style>
  <w:style w:type="character" w:customStyle="1" w:styleId="59">
    <w:name w:val="正文文本 (5)_"/>
    <w:link w:val="60"/>
    <w:uiPriority w:val="0"/>
    <w:rPr>
      <w:spacing w:val="10"/>
      <w:sz w:val="13"/>
      <w:szCs w:val="13"/>
      <w:shd w:val="clear" w:color="auto" w:fill="FFFFFF"/>
      <w:lang w:eastAsia="en-US"/>
    </w:rPr>
  </w:style>
  <w:style w:type="paragraph" w:customStyle="1" w:styleId="60">
    <w:name w:val="正文文本 (5)"/>
    <w:basedOn w:val="1"/>
    <w:link w:val="59"/>
    <w:uiPriority w:val="0"/>
    <w:pPr>
      <w:shd w:val="clear" w:color="auto" w:fill="FFFFFF"/>
      <w:spacing w:after="120" w:line="214" w:lineRule="exact"/>
      <w:ind w:hanging="1580"/>
      <w:jc w:val="left"/>
    </w:pPr>
    <w:rPr>
      <w:spacing w:val="10"/>
      <w:kern w:val="0"/>
      <w:sz w:val="13"/>
      <w:szCs w:val="13"/>
      <w:shd w:val="clear" w:color="auto" w:fill="FFFFFF"/>
      <w:lang w:eastAsia="en-US"/>
    </w:rPr>
  </w:style>
  <w:style w:type="character" w:customStyle="1" w:styleId="61">
    <w:name w:val="正文文本 (2)_"/>
    <w:link w:val="62"/>
    <w:uiPriority w:val="0"/>
    <w:rPr>
      <w:rFonts w:ascii="宋体" w:hAnsi="宋体"/>
      <w:sz w:val="13"/>
      <w:szCs w:val="13"/>
      <w:shd w:val="clear" w:color="auto" w:fill="FFFFFF"/>
    </w:rPr>
  </w:style>
  <w:style w:type="paragraph" w:customStyle="1" w:styleId="62">
    <w:name w:val="正文文本 (2)"/>
    <w:basedOn w:val="1"/>
    <w:link w:val="61"/>
    <w:uiPriority w:val="0"/>
    <w:pPr>
      <w:shd w:val="clear" w:color="auto" w:fill="FFFFFF"/>
      <w:spacing w:before="120" w:after="120" w:line="240" w:lineRule="atLeast"/>
      <w:ind w:hanging="320"/>
      <w:jc w:val="left"/>
    </w:pPr>
    <w:rPr>
      <w:rFonts w:ascii="宋体" w:hAnsi="宋体"/>
      <w:kern w:val="0"/>
      <w:sz w:val="13"/>
      <w:szCs w:val="13"/>
      <w:shd w:val="clear" w:color="auto" w:fill="FFFFFF"/>
    </w:rPr>
  </w:style>
  <w:style w:type="character" w:customStyle="1" w:styleId="63">
    <w:name w:val="正文文本 (3)_"/>
    <w:link w:val="64"/>
    <w:uiPriority w:val="0"/>
    <w:rPr>
      <w:rFonts w:ascii="宋体" w:hAnsi="宋体"/>
      <w:spacing w:val="30"/>
      <w:sz w:val="13"/>
      <w:szCs w:val="13"/>
      <w:shd w:val="clear" w:color="auto" w:fill="FFFFFF"/>
    </w:rPr>
  </w:style>
  <w:style w:type="paragraph" w:customStyle="1" w:styleId="64">
    <w:name w:val="正文文本 (3)"/>
    <w:basedOn w:val="1"/>
    <w:link w:val="63"/>
    <w:uiPriority w:val="0"/>
    <w:pPr>
      <w:shd w:val="clear" w:color="auto" w:fill="FFFFFF"/>
      <w:spacing w:after="120" w:line="240" w:lineRule="atLeast"/>
      <w:ind w:hanging="320"/>
      <w:jc w:val="left"/>
    </w:pPr>
    <w:rPr>
      <w:rFonts w:ascii="宋体" w:hAnsi="宋体"/>
      <w:spacing w:val="30"/>
      <w:kern w:val="0"/>
      <w:sz w:val="13"/>
      <w:szCs w:val="13"/>
      <w:shd w:val="clear" w:color="auto" w:fill="FFFFFF"/>
    </w:rPr>
  </w:style>
  <w:style w:type="character" w:customStyle="1" w:styleId="65">
    <w:name w:val="正文文本 (4)_"/>
    <w:link w:val="66"/>
    <w:uiPriority w:val="0"/>
    <w:rPr>
      <w:rFonts w:ascii="宋体" w:hAnsi="宋体"/>
      <w:shd w:val="clear" w:color="auto" w:fill="FFFFFF"/>
    </w:rPr>
  </w:style>
  <w:style w:type="paragraph" w:customStyle="1" w:styleId="66">
    <w:name w:val="正文文本 (4)"/>
    <w:basedOn w:val="1"/>
    <w:link w:val="65"/>
    <w:uiPriority w:val="0"/>
    <w:pPr>
      <w:shd w:val="clear" w:color="auto" w:fill="FFFFFF"/>
      <w:spacing w:before="120" w:after="120" w:line="240" w:lineRule="atLeast"/>
      <w:jc w:val="center"/>
    </w:pPr>
    <w:rPr>
      <w:rFonts w:ascii="宋体" w:hAnsi="宋体"/>
      <w:kern w:val="0"/>
      <w:sz w:val="20"/>
      <w:szCs w:val="20"/>
      <w:shd w:val="clear" w:color="auto" w:fill="FFFFFF"/>
    </w:rPr>
  </w:style>
  <w:style w:type="character" w:customStyle="1" w:styleId="67">
    <w:name w:val="标题 #1_"/>
    <w:link w:val="68"/>
    <w:uiPriority w:val="0"/>
    <w:rPr>
      <w:spacing w:val="420"/>
      <w:sz w:val="26"/>
      <w:szCs w:val="26"/>
      <w:shd w:val="clear" w:color="auto" w:fill="FFFFFF"/>
    </w:rPr>
  </w:style>
  <w:style w:type="paragraph" w:customStyle="1" w:styleId="68">
    <w:name w:val="标题 #1"/>
    <w:basedOn w:val="1"/>
    <w:link w:val="67"/>
    <w:uiPriority w:val="0"/>
    <w:pPr>
      <w:shd w:val="clear" w:color="auto" w:fill="FFFFFF"/>
      <w:spacing w:before="120" w:after="120" w:line="240" w:lineRule="atLeast"/>
      <w:jc w:val="center"/>
      <w:outlineLvl w:val="0"/>
    </w:pPr>
    <w:rPr>
      <w:spacing w:val="420"/>
      <w:kern w:val="0"/>
      <w:sz w:val="26"/>
      <w:szCs w:val="26"/>
      <w:shd w:val="clear" w:color="auto" w:fill="FFFFFF"/>
    </w:rPr>
  </w:style>
  <w:style w:type="character" w:customStyle="1" w:styleId="69">
    <w:name w:val="批注文字 Char"/>
    <w:link w:val="10"/>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73.jpeg"/><Relationship Id="rId98" Type="http://schemas.openxmlformats.org/officeDocument/2006/relationships/image" Target="media/image72.jpe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wmf"/><Relationship Id="rId94" Type="http://schemas.openxmlformats.org/officeDocument/2006/relationships/oleObject" Target="embeddings/oleObject21.bin"/><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image" Target="media/image5.png"/><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emf"/><Relationship Id="rId86" Type="http://schemas.openxmlformats.org/officeDocument/2006/relationships/image" Target="media/image61.emf"/><Relationship Id="rId85" Type="http://schemas.openxmlformats.org/officeDocument/2006/relationships/image" Target="media/image60.emf"/><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image" Target="media/image4.jpeg"/><Relationship Id="rId79" Type="http://schemas.openxmlformats.org/officeDocument/2006/relationships/image" Target="media/image54.jpe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wmf"/><Relationship Id="rId70" Type="http://schemas.openxmlformats.org/officeDocument/2006/relationships/image" Target="media/image45.wmf"/><Relationship Id="rId7" Type="http://schemas.openxmlformats.org/officeDocument/2006/relationships/image" Target="media/image3.jpeg"/><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wmf"/><Relationship Id="rId64" Type="http://schemas.openxmlformats.org/officeDocument/2006/relationships/oleObject" Target="embeddings/oleObject20.bin"/><Relationship Id="rId63" Type="http://schemas.openxmlformats.org/officeDocument/2006/relationships/oleObject" Target="embeddings/oleObject19.bin"/><Relationship Id="rId62" Type="http://schemas.openxmlformats.org/officeDocument/2006/relationships/image" Target="media/image39.wmf"/><Relationship Id="rId61" Type="http://schemas.openxmlformats.org/officeDocument/2006/relationships/oleObject" Target="embeddings/oleObject18.bin"/><Relationship Id="rId60" Type="http://schemas.openxmlformats.org/officeDocument/2006/relationships/image" Target="media/image38.png"/><Relationship Id="rId6" Type="http://schemas.openxmlformats.org/officeDocument/2006/relationships/image" Target="media/image2.png"/><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http://img.jyeoo.net/quiz/images/201405/53/47afd2a8.png" TargetMode="External"/><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jpeg"/><Relationship Id="rId5" Type="http://schemas.openxmlformats.org/officeDocument/2006/relationships/image" Target="media/image1.png"/><Relationship Id="rId49" Type="http://schemas.openxmlformats.org/officeDocument/2006/relationships/image" Target="media/image28.png"/><Relationship Id="rId48" Type="http://schemas.openxmlformats.org/officeDocument/2006/relationships/image" Target="media/image27.wmf"/><Relationship Id="rId47" Type="http://schemas.openxmlformats.org/officeDocument/2006/relationships/oleObject" Target="embeddings/oleObject17.bin"/><Relationship Id="rId46" Type="http://schemas.openxmlformats.org/officeDocument/2006/relationships/image" Target="media/image26.wmf"/><Relationship Id="rId45" Type="http://schemas.openxmlformats.org/officeDocument/2006/relationships/oleObject" Target="embeddings/oleObject16.bin"/><Relationship Id="rId44" Type="http://schemas.openxmlformats.org/officeDocument/2006/relationships/image" Target="media/image25.wmf"/><Relationship Id="rId43" Type="http://schemas.openxmlformats.org/officeDocument/2006/relationships/oleObject" Target="embeddings/oleObject15.bin"/><Relationship Id="rId42" Type="http://schemas.openxmlformats.org/officeDocument/2006/relationships/image" Target="media/image24.wmf"/><Relationship Id="rId41" Type="http://schemas.openxmlformats.org/officeDocument/2006/relationships/oleObject" Target="embeddings/oleObject14.bin"/><Relationship Id="rId40" Type="http://schemas.openxmlformats.org/officeDocument/2006/relationships/image" Target="media/image23.wmf"/><Relationship Id="rId4" Type="http://schemas.openxmlformats.org/officeDocument/2006/relationships/theme" Target="theme/theme1.xml"/><Relationship Id="rId39" Type="http://schemas.openxmlformats.org/officeDocument/2006/relationships/oleObject" Target="embeddings/oleObject13.bin"/><Relationship Id="rId38" Type="http://schemas.openxmlformats.org/officeDocument/2006/relationships/image" Target="media/image22.wmf"/><Relationship Id="rId37" Type="http://schemas.openxmlformats.org/officeDocument/2006/relationships/oleObject" Target="embeddings/oleObject12.bin"/><Relationship Id="rId36" Type="http://schemas.openxmlformats.org/officeDocument/2006/relationships/image" Target="media/image21.wmf"/><Relationship Id="rId35" Type="http://schemas.openxmlformats.org/officeDocument/2006/relationships/oleObject" Target="embeddings/oleObject11.bin"/><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image" Target="media/image19.wmf"/><Relationship Id="rId31" Type="http://schemas.openxmlformats.org/officeDocument/2006/relationships/oleObject" Target="embeddings/oleObject9.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7.wmf"/><Relationship Id="rId27" Type="http://schemas.openxmlformats.org/officeDocument/2006/relationships/oleObject" Target="embeddings/oleObject7.bin"/><Relationship Id="rId26" Type="http://schemas.openxmlformats.org/officeDocument/2006/relationships/image" Target="media/image16.wmf"/><Relationship Id="rId25" Type="http://schemas.openxmlformats.org/officeDocument/2006/relationships/oleObject" Target="embeddings/oleObject6.bin"/><Relationship Id="rId24" Type="http://schemas.openxmlformats.org/officeDocument/2006/relationships/image" Target="media/image15.wmf"/><Relationship Id="rId23" Type="http://schemas.openxmlformats.org/officeDocument/2006/relationships/oleObject" Target="embeddings/oleObject5.bin"/><Relationship Id="rId22" Type="http://schemas.openxmlformats.org/officeDocument/2006/relationships/image" Target="media/image14.png"/><Relationship Id="rId21" Type="http://schemas.openxmlformats.org/officeDocument/2006/relationships/image" Target="media/image13.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3.bin"/><Relationship Id="rId17" Type="http://schemas.openxmlformats.org/officeDocument/2006/relationships/image" Target="media/image11.wmf"/><Relationship Id="rId16" Type="http://schemas.openxmlformats.org/officeDocument/2006/relationships/oleObject" Target="embeddings/oleObject2.bin"/><Relationship Id="rId15" Type="http://schemas.openxmlformats.org/officeDocument/2006/relationships/image" Target="media/image10.wmf"/><Relationship Id="rId14" Type="http://schemas.openxmlformats.org/officeDocument/2006/relationships/oleObject" Target="embeddings/oleObject1.bin"/><Relationship Id="rId13" Type="http://schemas.openxmlformats.org/officeDocument/2006/relationships/image" Target="media/image9.jpeg"/><Relationship Id="rId128" Type="http://schemas.openxmlformats.org/officeDocument/2006/relationships/fontTable" Target="fontTable.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94.wmf"/><Relationship Id="rId124" Type="http://schemas.openxmlformats.org/officeDocument/2006/relationships/oleObject" Target="embeddings/oleObject26.bin"/><Relationship Id="rId123" Type="http://schemas.openxmlformats.org/officeDocument/2006/relationships/image" Target="media/image93.wmf"/><Relationship Id="rId122" Type="http://schemas.openxmlformats.org/officeDocument/2006/relationships/oleObject" Target="embeddings/oleObject25.bin"/><Relationship Id="rId121" Type="http://schemas.openxmlformats.org/officeDocument/2006/relationships/image" Target="media/image92.wmf"/><Relationship Id="rId120" Type="http://schemas.openxmlformats.org/officeDocument/2006/relationships/oleObject" Target="embeddings/oleObject24.bin"/><Relationship Id="rId12" Type="http://schemas.openxmlformats.org/officeDocument/2006/relationships/image" Target="media/image8.png"/><Relationship Id="rId119" Type="http://schemas.openxmlformats.org/officeDocument/2006/relationships/image" Target="media/image91.wmf"/><Relationship Id="rId118" Type="http://schemas.openxmlformats.org/officeDocument/2006/relationships/oleObject" Target="embeddings/oleObject23.bin"/><Relationship Id="rId117" Type="http://schemas.openxmlformats.org/officeDocument/2006/relationships/image" Target="media/image90.jpeg"/><Relationship Id="rId116" Type="http://schemas.openxmlformats.org/officeDocument/2006/relationships/image" Target="media/image89.jpeg"/><Relationship Id="rId115" Type="http://schemas.openxmlformats.org/officeDocument/2006/relationships/image" Target="media/image88.jpeg"/><Relationship Id="rId114" Type="http://schemas.openxmlformats.org/officeDocument/2006/relationships/image" Target="media/image87.jpeg"/><Relationship Id="rId113" Type="http://schemas.openxmlformats.org/officeDocument/2006/relationships/image" Target="media/image86.jpeg"/><Relationship Id="rId112" Type="http://schemas.openxmlformats.org/officeDocument/2006/relationships/image" Target="media/image85.jpeg"/><Relationship Id="rId111" Type="http://schemas.openxmlformats.org/officeDocument/2006/relationships/image" Target="media/image84.png"/><Relationship Id="rId110" Type="http://schemas.openxmlformats.org/officeDocument/2006/relationships/image" Target="media/image83.wmf"/><Relationship Id="rId11" Type="http://schemas.openxmlformats.org/officeDocument/2006/relationships/image" Target="media/image7.png"/><Relationship Id="rId109" Type="http://schemas.openxmlformats.org/officeDocument/2006/relationships/oleObject" Target="embeddings/oleObject22.bin"/><Relationship Id="rId108" Type="http://schemas.openxmlformats.org/officeDocument/2006/relationships/image" Target="media/image82.jpeg"/><Relationship Id="rId107" Type="http://schemas.openxmlformats.org/officeDocument/2006/relationships/image" Target="media/image81.jpeg"/><Relationship Id="rId106" Type="http://schemas.openxmlformats.org/officeDocument/2006/relationships/image" Target="media/image80.jpeg"/><Relationship Id="rId105" Type="http://schemas.openxmlformats.org/officeDocument/2006/relationships/image" Target="media/image79.jpeg"/><Relationship Id="rId104" Type="http://schemas.openxmlformats.org/officeDocument/2006/relationships/image" Target="media/image78.jpeg"/><Relationship Id="rId103" Type="http://schemas.openxmlformats.org/officeDocument/2006/relationships/image" Target="media/image77.jpeg"/><Relationship Id="rId102" Type="http://schemas.openxmlformats.org/officeDocument/2006/relationships/image" Target="media/image76.jpeg"/><Relationship Id="rId101" Type="http://schemas.openxmlformats.org/officeDocument/2006/relationships/image" Target="media/image75.jpeg"/><Relationship Id="rId100" Type="http://schemas.openxmlformats.org/officeDocument/2006/relationships/image" Target="media/image74.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8"/>
    <customShpInfo spid="_x0000_s1029"/>
    <customShpInfo spid="_x0000_s1030"/>
    <customShpInfo spid="_x0000_s1034"/>
    <customShpInfo spid="_x0000_s1032"/>
    <customShpInfo spid="_x0000_s1031"/>
    <customShpInfo spid="_x0000_s1033"/>
    <customShpInfo spid="_x0000_s1035"/>
    <customShpInfo spid="_x0000_s1036"/>
    <customShpInfo spid="_x0000_s1037"/>
    <customShpInfo spid="_x0000_s1038"/>
    <customShpInfo spid="_x0000_s1039"/>
    <customShpInfo spid="_x0000_s1042"/>
    <customShpInfo spid="_x0000_s1043"/>
    <customShpInfo spid="_x0000_s1044"/>
    <customShpInfo spid="_x0000_s1045"/>
    <customShpInfo spid="_x0000_s1046"/>
    <customShpInfo spid="_x0000_s1047"/>
    <customShpInfo spid="_x0000_s1048"/>
    <customShpInfo spid="_x0000_s1041"/>
    <customShpInfo spid="_x0000_s1040"/>
    <customShpInfo spid="_x0000_s1049"/>
    <customShpInfo spid="_x0000_s1050"/>
    <customShpInfo spid="_x0000_s1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高中试卷网.dot</Template>
  <Company>个人试卷网站</Company>
  <Pages>24</Pages>
  <Words>2510</Words>
  <Characters>14308</Characters>
  <Lines>119</Lines>
  <Paragraphs>33</Paragraphs>
  <TotalTime>0</TotalTime>
  <ScaleCrop>false</ScaleCrop>
  <LinksUpToDate>false</LinksUpToDate>
  <CharactersWithSpaces>16785</CharactersWithSpaces>
  <HyperlinkBase>http://sj.fjjy.org</HyperlinkBase>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2017-03-14T22:28:00Z</dcterms:created>
  <dc:creator>ADMIN</dc:creator>
  <dc:description>试卷交流共享平台</dc:description>
  <cp:keywords>高中试卷网</cp:keywords>
  <cp:lastModifiedBy>Administrator</cp:lastModifiedBy>
  <cp:lastPrinted>2411-12-31T16:00:00Z</cp:lastPrinted>
  <dcterms:modified xsi:type="dcterms:W3CDTF">2017-03-31T04:01:58Z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